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19050</wp:posOffset>
            </wp:positionH>
            <wp:positionV relativeFrom="page">
              <wp:posOffset>9004410</wp:posOffset>
            </wp:positionV>
            <wp:extent cx="2621971" cy="286310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971" cy="2863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1"/>
        <w:rPr>
          <w:rFonts w:ascii="Times New Roman"/>
          <w:sz w:val="20"/>
        </w:rPr>
      </w:pPr>
    </w:p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18022" cy="111252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22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48"/>
        </w:rPr>
      </w:pPr>
    </w:p>
    <w:p>
      <w:pPr>
        <w:pStyle w:val="BodyText"/>
        <w:rPr>
          <w:rFonts w:ascii="Times New Roman"/>
          <w:sz w:val="48"/>
        </w:rPr>
      </w:pPr>
    </w:p>
    <w:p>
      <w:pPr>
        <w:pStyle w:val="BodyText"/>
        <w:spacing w:before="227"/>
        <w:rPr>
          <w:rFonts w:ascii="Times New Roman"/>
          <w:sz w:val="48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5199213</wp:posOffset>
            </wp:positionH>
            <wp:positionV relativeFrom="paragraph">
              <wp:posOffset>-3356520</wp:posOffset>
            </wp:positionV>
            <wp:extent cx="2573186" cy="286307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186" cy="2863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Model</w:t>
      </w:r>
      <w:r>
        <w:rPr>
          <w:spacing w:val="-20"/>
        </w:rPr>
        <w:t> </w:t>
      </w:r>
      <w:r>
        <w:rPr/>
        <w:t>Dokumen</w:t>
      </w:r>
      <w:r>
        <w:rPr>
          <w:spacing w:val="-17"/>
        </w:rPr>
        <w:t> </w:t>
      </w:r>
      <w:r>
        <w:rPr/>
        <w:t>Perencanaan PBJ di Desa</w:t>
      </w:r>
    </w:p>
    <w:p>
      <w:pPr>
        <w:pStyle w:val="BodyText"/>
        <w:spacing w:line="420" w:lineRule="auto" w:before="421"/>
        <w:ind w:right="9527"/>
      </w:pPr>
      <w:r>
        <w:rPr/>
        <w:t>Nomor: […] Tanggal:</w:t>
      </w:r>
      <w:r>
        <w:rPr>
          <w:spacing w:val="-18"/>
        </w:rPr>
        <w:t> </w:t>
      </w:r>
      <w:r>
        <w:rPr/>
        <w:t>[…]</w: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</w:pPr>
      <w:r>
        <w:rPr/>
        <w:t>Untuk</w:t>
      </w:r>
      <w:r>
        <w:rPr>
          <w:spacing w:val="-6"/>
        </w:rPr>
        <w:t> </w:t>
      </w:r>
      <w:r>
        <w:rPr>
          <w:spacing w:val="-2"/>
        </w:rPr>
        <w:t>Pengadaan</w:t>
      </w:r>
    </w:p>
    <w:p>
      <w:pPr>
        <w:spacing w:before="199"/>
        <w:ind w:left="0" w:right="0" w:firstLine="0"/>
        <w:jc w:val="left"/>
        <w:rPr>
          <w:sz w:val="22"/>
        </w:rPr>
      </w:pPr>
      <w:r>
        <w:rPr>
          <w:spacing w:val="-2"/>
          <w:sz w:val="22"/>
        </w:rPr>
        <w:t>[…….]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0"/>
      </w:pPr>
    </w:p>
    <w:p>
      <w:pPr>
        <w:pStyle w:val="BodyText"/>
      </w:pPr>
      <w:r>
        <w:rPr/>
        <w:t>Desa:</w:t>
      </w:r>
      <w:r>
        <w:rPr>
          <w:spacing w:val="-4"/>
        </w:rPr>
        <w:t> </w:t>
      </w:r>
      <w:r>
        <w:rPr>
          <w:spacing w:val="-5"/>
        </w:rPr>
        <w:t>[…]</w:t>
      </w:r>
    </w:p>
    <w:p>
      <w:pPr>
        <w:pStyle w:val="BodyText"/>
        <w:spacing w:line="420" w:lineRule="auto" w:before="202"/>
        <w:ind w:right="8743"/>
      </w:pPr>
      <w:r>
        <w:rPr/>
        <w:t>Kabupaten/Kota:</w:t>
      </w:r>
      <w:r>
        <w:rPr>
          <w:spacing w:val="-18"/>
        </w:rPr>
        <w:t> </w:t>
      </w:r>
      <w:r>
        <w:rPr/>
        <w:t>[…] Tahun</w:t>
      </w:r>
      <w:r>
        <w:rPr>
          <w:spacing w:val="-1"/>
        </w:rPr>
        <w:t> </w:t>
      </w:r>
      <w:r>
        <w:rPr/>
        <w:t>Anggaran </w:t>
      </w:r>
      <w:r>
        <w:rPr>
          <w:spacing w:val="-5"/>
        </w:rPr>
        <w:t>[…]</w:t>
      </w:r>
    </w:p>
    <w:p>
      <w:pPr>
        <w:pStyle w:val="BodyText"/>
        <w:spacing w:after="0" w:line="420" w:lineRule="auto"/>
        <w:sectPr>
          <w:footerReference w:type="default" r:id="rId5"/>
          <w:type w:val="continuous"/>
          <w:pgSz w:w="12240" w:h="18720"/>
          <w:pgMar w:header="0" w:footer="546" w:top="20" w:bottom="740" w:left="1440" w:right="0"/>
          <w:pgNumType w:start="1"/>
        </w:sectPr>
      </w:pPr>
    </w:p>
    <w:p>
      <w:pPr>
        <w:spacing w:line="240" w:lineRule="auto"/>
        <w:ind w:left="182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21125" cy="1739900"/>
                <wp:effectExtent l="19050" t="9525" r="12700" b="1270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921125" cy="17399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73" w:lineRule="auto" w:before="1"/>
                              <w:ind w:left="145" w:right="146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Catatan dalam penggunaan model dokumen perencanaan pengadaan barang/jasa di Desa:</w:t>
                            </w:r>
                          </w:p>
                          <w:p>
                            <w:pPr>
                              <w:spacing w:line="273" w:lineRule="auto" w:before="157"/>
                              <w:ind w:left="145" w:right="145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Kasi/Kaur dibantu oleh TPK melengkapi semua isian dalam model dokumen perencanaan pengadaan barang/jasa di Desa ini sesuai dengan paket pekerjaan swakelola yang akan dikerjakan di Desa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setempat.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08.75pt;height:137pt;mso-position-horizontal-relative:char;mso-position-vertical-relative:line" type="#_x0000_t202" id="docshape3" filled="false" stroked="true" strokeweight="2pt" strokecolor="#a6a6a6">
                <w10:anchorlock/>
                <v:textbox inset="0,0,0,0">
                  <w:txbxContent>
                    <w:p>
                      <w:pPr>
                        <w:pStyle w:val="BodyText"/>
                        <w:spacing w:before="128"/>
                        <w:rPr>
                          <w:sz w:val="20"/>
                        </w:rPr>
                      </w:pPr>
                    </w:p>
                    <w:p>
                      <w:pPr>
                        <w:spacing w:line="273" w:lineRule="auto" w:before="1"/>
                        <w:ind w:left="145" w:right="146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Catatan dalam penggunaan model dokumen perencanaan pengadaan barang/jasa di Desa:</w:t>
                      </w:r>
                    </w:p>
                    <w:p>
                      <w:pPr>
                        <w:spacing w:line="273" w:lineRule="auto" w:before="157"/>
                        <w:ind w:left="145" w:right="145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Kasi/Kaur dibantu oleh TPK melengkapi semua isian dalam model dokumen perencanaan pengadaan barang/jasa di Desa ini sesuai dengan paket pekerjaan swakelola yang akan dikerjakan di Desa </w:t>
                      </w:r>
                      <w:r>
                        <w:rPr>
                          <w:spacing w:val="-2"/>
                          <w:sz w:val="20"/>
                        </w:rPr>
                        <w:t>setempat.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footerReference w:type="default" r:id="rId9"/>
          <w:pgSz w:w="12240" w:h="20160"/>
          <w:pgMar w:header="0" w:footer="546" w:top="1660" w:bottom="740" w:left="1080" w:right="360"/>
        </w:sectPr>
      </w:pPr>
    </w:p>
    <w:p>
      <w:pPr>
        <w:pStyle w:val="BodyText"/>
        <w:spacing w:before="139"/>
        <w:rPr>
          <w:sz w:val="20"/>
        </w:rPr>
      </w:pPr>
    </w:p>
    <w:p>
      <w:pPr>
        <w:spacing w:line="20" w:lineRule="exact"/>
        <w:ind w:left="36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762625" cy="5080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762625" cy="5080"/>
                          <a:chExt cx="5762625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7626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2625" h="5080">
                                <a:moveTo>
                                  <a:pt x="5762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762625" y="5079"/>
                                </a:lnTo>
                                <a:lnTo>
                                  <a:pt x="5762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3.75pt;height:.4pt;mso-position-horizontal-relative:char;mso-position-vertical-relative:line" id="docshapegroup7" coordorigin="0,0" coordsize="9075,8">
                <v:rect style="position:absolute;left:0;top:0;width:9075;height:8" id="docshape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131" w:val="left" w:leader="none"/>
        </w:tabs>
        <w:spacing w:line="240" w:lineRule="auto" w:before="80" w:after="0"/>
        <w:ind w:left="4131" w:right="0" w:hanging="394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907097</wp:posOffset>
                </wp:positionH>
                <wp:positionV relativeFrom="paragraph">
                  <wp:posOffset>355600</wp:posOffset>
                </wp:positionV>
                <wp:extent cx="5770245" cy="508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7702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5080">
                              <a:moveTo>
                                <a:pt x="5770245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770245" y="5079"/>
                              </a:lnTo>
                              <a:lnTo>
                                <a:pt x="5770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425003pt;margin-top:28.00001pt;width:454.35pt;height:.39999pt;mso-position-horizontal-relative:page;mso-position-vertical-relative:paragraph;z-index:15730688" id="docshape9" filled="true" fillcolor="#000000" stroked="false">
                <v:fill type="solid"/>
                <w10:wrap type="none"/>
              </v:rect>
            </w:pict>
          </mc:Fallback>
        </mc:AlternateContent>
      </w:r>
      <w:bookmarkStart w:name="_TOC_250006" w:id="1"/>
      <w:r>
        <w:rPr/>
        <w:t>Daftar</w:t>
      </w:r>
      <w:r>
        <w:rPr>
          <w:spacing w:val="-1"/>
        </w:rPr>
        <w:t> </w:t>
      </w:r>
      <w:bookmarkEnd w:id="1"/>
      <w:r>
        <w:rPr>
          <w:spacing w:val="-5"/>
        </w:rPr>
        <w:t>Isi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2"/>
            </w:numPr>
            <w:tabs>
              <w:tab w:pos="788" w:val="left" w:leader="none"/>
              <w:tab w:pos="9422" w:val="right" w:leader="none"/>
            </w:tabs>
            <w:spacing w:line="240" w:lineRule="auto" w:before="549" w:after="0"/>
            <w:ind w:left="788" w:right="0" w:hanging="440"/>
            <w:jc w:val="left"/>
          </w:pPr>
          <w:hyperlink w:history="true" w:anchor="_TOC_250006">
            <w:r>
              <w:rPr/>
              <w:t>Daftar</w:t>
            </w:r>
            <w:r>
              <w:rPr>
                <w:spacing w:val="2"/>
              </w:rPr>
              <w:t> </w:t>
            </w:r>
            <w:r>
              <w:rPr>
                <w:spacing w:val="-5"/>
              </w:rPr>
              <w:t>Isi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786" w:val="left" w:leader="none"/>
              <w:tab w:pos="9422" w:val="right" w:leader="none"/>
            </w:tabs>
            <w:spacing w:line="240" w:lineRule="auto" w:before="243" w:after="0"/>
            <w:ind w:left="786" w:right="0" w:hanging="438"/>
            <w:jc w:val="left"/>
          </w:pPr>
          <w:r>
            <w:rPr/>
            <w:t>Pengantar</w:t>
          </w:r>
          <w:r>
            <w:rPr>
              <w:spacing w:val="-1"/>
            </w:rPr>
            <w:t> </w:t>
          </w:r>
          <w:r>
            <w:rPr/>
            <w:t>Dokumen</w:t>
          </w:r>
          <w:r>
            <w:rPr>
              <w:spacing w:val="1"/>
            </w:rPr>
            <w:t> </w:t>
          </w:r>
          <w:r>
            <w:rPr/>
            <w:t>Perencanaan</w:t>
          </w:r>
          <w:r>
            <w:rPr>
              <w:spacing w:val="-6"/>
            </w:rPr>
            <w:t> </w:t>
          </w:r>
          <w:r>
            <w:rPr/>
            <w:t>Pengadaan</w:t>
          </w:r>
          <w:r>
            <w:rPr>
              <w:spacing w:val="-2"/>
            </w:rPr>
            <w:t> </w:t>
          </w:r>
          <w:r>
            <w:rPr/>
            <w:t>Barang/Jasa</w:t>
          </w:r>
          <w:r>
            <w:rPr>
              <w:spacing w:val="-6"/>
            </w:rPr>
            <w:t> </w:t>
          </w:r>
          <w:r>
            <w:rPr/>
            <w:t>melalui</w:t>
          </w:r>
          <w:r>
            <w:rPr>
              <w:spacing w:val="-6"/>
            </w:rPr>
            <w:t> </w:t>
          </w:r>
          <w:r>
            <w:rPr>
              <w:spacing w:val="-2"/>
            </w:rPr>
            <w:t>Penyedia</w:t>
          </w:r>
          <w:r>
            <w:rPr/>
            <w:tab/>
          </w:r>
          <w:r>
            <w:rPr>
              <w:spacing w:val="-10"/>
            </w:rPr>
            <w:t>4</w:t>
          </w:r>
        </w:p>
        <w:p>
          <w:pPr>
            <w:pStyle w:val="TOC2"/>
            <w:numPr>
              <w:ilvl w:val="1"/>
              <w:numId w:val="2"/>
            </w:numPr>
            <w:tabs>
              <w:tab w:pos="1146" w:val="left" w:leader="none"/>
              <w:tab w:pos="9404" w:val="right" w:leader="none"/>
            </w:tabs>
            <w:spacing w:line="240" w:lineRule="auto" w:before="239" w:after="0"/>
            <w:ind w:left="1146" w:right="0" w:hanging="358"/>
            <w:jc w:val="left"/>
          </w:pPr>
          <w:hyperlink w:history="true" w:anchor="_TOC_250005">
            <w:r>
              <w:rPr>
                <w:spacing w:val="-4"/>
              </w:rPr>
              <w:t>Umum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146" w:val="left" w:leader="none"/>
              <w:tab w:pos="9404" w:val="right" w:leader="none"/>
            </w:tabs>
            <w:spacing w:line="240" w:lineRule="auto" w:before="243" w:after="0"/>
            <w:ind w:left="1146" w:right="0" w:hanging="358"/>
            <w:jc w:val="left"/>
          </w:pPr>
          <w:r>
            <w:rPr/>
            <w:t>Petunjuk</w:t>
          </w:r>
          <w:r>
            <w:rPr>
              <w:spacing w:val="-6"/>
            </w:rPr>
            <w:t> </w:t>
          </w:r>
          <w:r>
            <w:rPr/>
            <w:t>Membaca</w:t>
          </w:r>
          <w:r>
            <w:rPr>
              <w:spacing w:val="-3"/>
            </w:rPr>
            <w:t> </w:t>
          </w:r>
          <w:r>
            <w:rPr/>
            <w:t>Dokumen</w:t>
          </w:r>
          <w:r>
            <w:rPr>
              <w:spacing w:val="1"/>
            </w:rPr>
            <w:t> </w:t>
          </w:r>
          <w:r>
            <w:rPr/>
            <w:t>Perencanaan</w:t>
          </w:r>
          <w:r>
            <w:rPr>
              <w:spacing w:val="-1"/>
            </w:rPr>
            <w:t> </w:t>
          </w:r>
          <w:r>
            <w:rPr/>
            <w:t>Pengadaan</w:t>
          </w:r>
          <w:r>
            <w:rPr>
              <w:spacing w:val="-2"/>
            </w:rPr>
            <w:t> </w:t>
          </w:r>
          <w:r>
            <w:rPr/>
            <w:t>Barang/Jasa</w:t>
          </w:r>
          <w:r>
            <w:rPr>
              <w:spacing w:val="-3"/>
            </w:rPr>
            <w:t> </w:t>
          </w:r>
          <w:r>
            <w:rPr/>
            <w:t>di</w:t>
          </w:r>
          <w:r>
            <w:rPr>
              <w:spacing w:val="-3"/>
            </w:rPr>
            <w:t> </w:t>
          </w:r>
          <w:r>
            <w:rPr>
              <w:spacing w:val="-4"/>
            </w:rPr>
            <w:t>Desa</w:t>
          </w:r>
          <w:r>
            <w:rPr/>
            <w:tab/>
          </w:r>
          <w:r>
            <w:rPr>
              <w:spacing w:val="-10"/>
            </w:rPr>
            <w:t>4</w:t>
          </w:r>
        </w:p>
        <w:p>
          <w:pPr>
            <w:pStyle w:val="TOC2"/>
            <w:numPr>
              <w:ilvl w:val="1"/>
              <w:numId w:val="2"/>
            </w:numPr>
            <w:tabs>
              <w:tab w:pos="1146" w:val="left" w:leader="none"/>
              <w:tab w:pos="9404" w:val="right" w:leader="none"/>
            </w:tabs>
            <w:spacing w:line="240" w:lineRule="auto" w:before="242" w:after="0"/>
            <w:ind w:left="1146" w:right="0" w:hanging="358"/>
            <w:jc w:val="left"/>
          </w:pPr>
          <w:hyperlink w:history="true" w:anchor="_TOC_250004">
            <w:r>
              <w:rPr>
                <w:spacing w:val="-2"/>
              </w:rPr>
              <w:t>Singkatan/Definisi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146" w:val="left" w:leader="none"/>
              <w:tab w:pos="9404" w:val="right" w:leader="none"/>
            </w:tabs>
            <w:spacing w:line="240" w:lineRule="auto" w:before="239" w:after="0"/>
            <w:ind w:left="1146" w:right="0" w:hanging="358"/>
            <w:jc w:val="left"/>
          </w:pPr>
          <w:hyperlink w:history="true" w:anchor="_TOC_250003">
            <w:r>
              <w:rPr/>
              <w:t>Dasar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Hukum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785" w:val="left" w:leader="none"/>
              <w:tab w:pos="9422" w:val="right" w:leader="none"/>
            </w:tabs>
            <w:spacing w:line="240" w:lineRule="auto" w:before="243" w:after="0"/>
            <w:ind w:left="785" w:right="0" w:hanging="437"/>
            <w:jc w:val="left"/>
          </w:pPr>
          <w:hyperlink w:history="true" w:anchor="_TOC_250002">
            <w:r>
              <w:rPr/>
              <w:t>Perencanaan</w:t>
            </w:r>
            <w:r>
              <w:rPr>
                <w:spacing w:val="-3"/>
              </w:rPr>
              <w:t> </w:t>
            </w:r>
            <w:r>
              <w:rPr/>
              <w:t>Pengadaan</w:t>
            </w:r>
            <w:r>
              <w:rPr>
                <w:spacing w:val="-3"/>
              </w:rPr>
              <w:t> </w:t>
            </w:r>
            <w:r>
              <w:rPr/>
              <w:t>Barang/Jasa</w:t>
            </w:r>
            <w:r>
              <w:rPr>
                <w:spacing w:val="-3"/>
              </w:rPr>
              <w:t> </w:t>
            </w:r>
            <w:r>
              <w:rPr/>
              <w:t>di</w:t>
            </w:r>
            <w:r>
              <w:rPr>
                <w:spacing w:val="-7"/>
              </w:rPr>
              <w:t> </w:t>
            </w:r>
            <w:r>
              <w:rPr>
                <w:spacing w:val="-4"/>
              </w:rPr>
              <w:t>Desa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2"/>
            <w:tabs>
              <w:tab w:pos="1920" w:val="left" w:leader="none"/>
              <w:tab w:pos="9404" w:val="right" w:leader="none"/>
            </w:tabs>
            <w:spacing w:before="242"/>
            <w:ind w:left="788" w:firstLine="0"/>
          </w:pPr>
          <w:hyperlink w:history="true" w:anchor="_TOC_250001">
            <w:r>
              <w:rPr/>
              <w:t>Bagian</w:t>
            </w:r>
            <w:r>
              <w:rPr>
                <w:spacing w:val="-3"/>
              </w:rPr>
              <w:t> </w:t>
            </w:r>
            <w:r>
              <w:rPr>
                <w:spacing w:val="-10"/>
              </w:rPr>
              <w:t>1</w:t>
            </w:r>
            <w:r>
              <w:rPr/>
              <w:tab/>
              <w:t>Contoh</w:t>
            </w:r>
            <w:r>
              <w:rPr>
                <w:spacing w:val="-5"/>
              </w:rPr>
              <w:t> </w:t>
            </w:r>
            <w:r>
              <w:rPr/>
              <w:t>SK</w:t>
            </w:r>
            <w:r>
              <w:rPr>
                <w:spacing w:val="-5"/>
              </w:rPr>
              <w:t> </w:t>
            </w:r>
            <w:r>
              <w:rPr/>
              <w:t>Kepala</w:t>
            </w:r>
            <w:r>
              <w:rPr>
                <w:spacing w:val="-4"/>
              </w:rPr>
              <w:t> </w:t>
            </w:r>
            <w:r>
              <w:rPr/>
              <w:t>Desa</w:t>
            </w:r>
            <w:r>
              <w:rPr>
                <w:spacing w:val="-4"/>
              </w:rPr>
              <w:t> </w:t>
            </w:r>
            <w:r>
              <w:rPr/>
              <w:t>tentang</w:t>
            </w:r>
            <w:r>
              <w:rPr>
                <w:spacing w:val="-2"/>
              </w:rPr>
              <w:t> </w:t>
            </w:r>
            <w:r>
              <w:rPr/>
              <w:t>Penetapan</w:t>
            </w:r>
            <w:r>
              <w:rPr>
                <w:spacing w:val="-3"/>
              </w:rPr>
              <w:t> </w:t>
            </w:r>
            <w:r>
              <w:rPr/>
              <w:t>Tim</w:t>
            </w:r>
            <w:r>
              <w:rPr>
                <w:spacing w:val="-3"/>
              </w:rPr>
              <w:t> </w:t>
            </w:r>
            <w:r>
              <w:rPr/>
              <w:t>Pelaksana</w:t>
            </w:r>
            <w:r>
              <w:rPr>
                <w:spacing w:val="-4"/>
              </w:rPr>
              <w:t> </w:t>
            </w:r>
            <w:r>
              <w:rPr/>
              <w:t>Kegiatan</w:t>
            </w:r>
            <w:r>
              <w:rPr>
                <w:spacing w:val="-2"/>
              </w:rPr>
              <w:t> (TPK)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3"/>
            <w:tabs>
              <w:tab w:pos="9404" w:val="right" w:leader="none"/>
            </w:tabs>
          </w:pPr>
          <w:r>
            <w:rPr/>
            <w:t>Lampiran</w:t>
          </w:r>
          <w:r>
            <w:rPr>
              <w:spacing w:val="-5"/>
            </w:rPr>
            <w:t> </w:t>
          </w:r>
          <w:r>
            <w:rPr/>
            <w:t>SK</w:t>
          </w:r>
          <w:r>
            <w:rPr>
              <w:spacing w:val="-4"/>
            </w:rPr>
            <w:t> </w:t>
          </w:r>
          <w:r>
            <w:rPr/>
            <w:t>Kepala</w:t>
          </w:r>
          <w:r>
            <w:rPr>
              <w:spacing w:val="-3"/>
            </w:rPr>
            <w:t> </w:t>
          </w:r>
          <w:r>
            <w:rPr/>
            <w:t>Desa</w:t>
          </w:r>
          <w:r>
            <w:rPr>
              <w:spacing w:val="-3"/>
            </w:rPr>
            <w:t> </w:t>
          </w:r>
          <w:r>
            <w:rPr/>
            <w:t>tentang</w:t>
          </w:r>
          <w:r>
            <w:rPr>
              <w:spacing w:val="-2"/>
            </w:rPr>
            <w:t> </w:t>
          </w:r>
          <w:r>
            <w:rPr/>
            <w:t>Penetapan</w:t>
          </w:r>
          <w:r>
            <w:rPr>
              <w:spacing w:val="-6"/>
            </w:rPr>
            <w:t> </w:t>
          </w:r>
          <w:r>
            <w:rPr/>
            <w:t>Tim</w:t>
          </w:r>
          <w:r>
            <w:rPr>
              <w:spacing w:val="-2"/>
            </w:rPr>
            <w:t> </w:t>
          </w:r>
          <w:r>
            <w:rPr/>
            <w:t>Pelaksana</w:t>
          </w:r>
          <w:r>
            <w:rPr>
              <w:spacing w:val="-3"/>
            </w:rPr>
            <w:t> </w:t>
          </w:r>
          <w:r>
            <w:rPr/>
            <w:t>Kegiatan</w:t>
          </w:r>
          <w:r>
            <w:rPr>
              <w:spacing w:val="-2"/>
            </w:rPr>
            <w:t> (TPK)</w:t>
          </w:r>
          <w:r>
            <w:rPr/>
            <w:tab/>
          </w:r>
          <w:r>
            <w:rPr>
              <w:spacing w:val="-10"/>
            </w:rPr>
            <w:t>6</w:t>
          </w:r>
        </w:p>
        <w:p>
          <w:pPr>
            <w:pStyle w:val="TOC2"/>
            <w:tabs>
              <w:tab w:pos="1920" w:val="left" w:leader="none"/>
              <w:tab w:pos="9404" w:val="right" w:leader="none"/>
            </w:tabs>
            <w:ind w:left="788" w:firstLine="0"/>
          </w:pPr>
          <w:hyperlink w:history="true" w:anchor="_TOC_250000">
            <w:r>
              <w:rPr/>
              <w:t>Bagian</w:t>
            </w:r>
            <w:r>
              <w:rPr>
                <w:spacing w:val="-3"/>
              </w:rPr>
              <w:t> </w:t>
            </w:r>
            <w:r>
              <w:rPr>
                <w:spacing w:val="-10"/>
              </w:rPr>
              <w:t>2</w:t>
            </w:r>
            <w:r>
              <w:rPr/>
              <w:tab/>
              <w:t>Contoh</w:t>
            </w:r>
            <w:r>
              <w:rPr>
                <w:spacing w:val="-6"/>
              </w:rPr>
              <w:t> </w:t>
            </w:r>
            <w:r>
              <w:rPr/>
              <w:t>Dokumen</w:t>
            </w:r>
            <w:r>
              <w:rPr>
                <w:spacing w:val="-3"/>
              </w:rPr>
              <w:t> </w:t>
            </w:r>
            <w:r>
              <w:rPr/>
              <w:t>Pengumuman</w:t>
            </w:r>
            <w:r>
              <w:rPr>
                <w:spacing w:val="-3"/>
              </w:rPr>
              <w:t> </w:t>
            </w:r>
            <w:r>
              <w:rPr/>
              <w:t>Perencanaan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Pengadaan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</w:sdtContent>
    </w:sdt>
    <w:p>
      <w:pPr>
        <w:pStyle w:val="TOC2"/>
        <w:spacing w:after="0"/>
        <w:sectPr>
          <w:headerReference w:type="default" r:id="rId10"/>
          <w:footerReference w:type="default" r:id="rId11"/>
          <w:pgSz w:w="12240" w:h="20160"/>
          <w:pgMar w:header="918" w:footer="546" w:top="1660" w:bottom="740" w:left="1080" w:right="360"/>
          <w:pgNumType w:start="3"/>
        </w:sectPr>
      </w:pPr>
    </w:p>
    <w:p>
      <w:pPr>
        <w:pStyle w:val="ListParagraph"/>
        <w:numPr>
          <w:ilvl w:val="0"/>
          <w:numId w:val="1"/>
        </w:numPr>
        <w:tabs>
          <w:tab w:pos="2439" w:val="left" w:leader="none"/>
        </w:tabs>
        <w:spacing w:line="240" w:lineRule="auto" w:before="224" w:after="0"/>
        <w:ind w:left="2439" w:right="0" w:hanging="518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1095057</wp:posOffset>
                </wp:positionH>
                <wp:positionV relativeFrom="paragraph">
                  <wp:posOffset>81660</wp:posOffset>
                </wp:positionV>
                <wp:extent cx="5762625" cy="508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76262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 h="5080">
                              <a:moveTo>
                                <a:pt x="5762625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762625" y="5079"/>
                              </a:lnTo>
                              <a:lnTo>
                                <a:pt x="5762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224998pt;margin-top:6.43pt;width:453.75pt;height:.4pt;mso-position-horizontal-relative:page;mso-position-vertical-relative:paragraph;z-index:15731712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32"/>
        </w:rPr>
        <w:t>Pengantar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Dokumen</w:t>
      </w:r>
      <w:r>
        <w:rPr>
          <w:b/>
          <w:spacing w:val="-7"/>
          <w:sz w:val="32"/>
        </w:rPr>
        <w:t> </w:t>
      </w:r>
      <w:r>
        <w:rPr>
          <w:b/>
          <w:spacing w:val="-2"/>
          <w:sz w:val="32"/>
        </w:rPr>
        <w:t>Perencanaan</w:t>
      </w:r>
    </w:p>
    <w:p>
      <w:pPr>
        <w:pStyle w:val="BodyText"/>
        <w:spacing w:before="1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1087437</wp:posOffset>
                </wp:positionH>
                <wp:positionV relativeFrom="paragraph">
                  <wp:posOffset>62452</wp:posOffset>
                </wp:positionV>
                <wp:extent cx="5770245" cy="508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7702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5080">
                              <a:moveTo>
                                <a:pt x="5770245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770245" y="5079"/>
                              </a:lnTo>
                              <a:lnTo>
                                <a:pt x="5770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625pt;margin-top:4.917500pt;width:454.35pt;height:.4pt;mso-position-horizontal-relative:page;mso-position-vertical-relative:paragraph;z-index:-1572608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1079" w:val="left" w:leader="none"/>
        </w:tabs>
        <w:spacing w:line="240" w:lineRule="auto" w:before="251" w:after="0"/>
        <w:ind w:left="1079" w:right="0" w:hanging="359"/>
        <w:jc w:val="left"/>
      </w:pPr>
      <w:bookmarkStart w:name="_TOC_250005" w:id="2"/>
      <w:bookmarkEnd w:id="2"/>
      <w:r>
        <w:rPr>
          <w:spacing w:val="-4"/>
        </w:rPr>
        <w:t>Umum</w:t>
      </w:r>
    </w:p>
    <w:p>
      <w:pPr>
        <w:pStyle w:val="BodyText"/>
        <w:spacing w:line="259" w:lineRule="auto" w:before="143"/>
        <w:ind w:left="1080" w:right="1080"/>
        <w:jc w:val="both"/>
      </w:pPr>
      <w:r>
        <w:rPr/>
        <w:t>Dokumen Perencanaan Pengadaan Barang/Jasa ini dapat diikuti oleh Desa dalam melaksanakan kegiatan perencanaan pengadaan barang/jasa dengan sumber anggaran dari APB Desa serta berdasarkan pada peraturan bupati/walikota tentang Pengadaan Barang/Jasa di daerah masing-masing.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3"/>
        </w:numPr>
        <w:tabs>
          <w:tab w:pos="1060" w:val="left" w:leader="none"/>
          <w:tab w:pos="1079" w:val="left" w:leader="none"/>
        </w:tabs>
        <w:spacing w:line="410" w:lineRule="atLeast" w:before="0" w:after="0"/>
        <w:ind w:left="1060" w:right="1347" w:hanging="340"/>
        <w:jc w:val="both"/>
        <w:rPr>
          <w:b/>
          <w:sz w:val="22"/>
        </w:rPr>
      </w:pPr>
      <w:r>
        <w:rPr>
          <w:b/>
          <w:sz w:val="22"/>
        </w:rPr>
        <w:t>Petunjuk</w:t>
      </w:r>
      <w:r>
        <w:rPr>
          <w:b/>
          <w:sz w:val="22"/>
        </w:rPr>
        <w:t> Membaca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Dokumen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Perencanaan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Pengadaan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Barang/Jasa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Desa Bagian 1 - Surat Keputusan Kepala Desa tentang Penetapan TPK</w:t>
      </w:r>
    </w:p>
    <w:p>
      <w:pPr>
        <w:pStyle w:val="BodyText"/>
        <w:spacing w:line="276" w:lineRule="auto" w:before="37"/>
        <w:ind w:left="1068" w:right="1075"/>
        <w:jc w:val="both"/>
      </w:pPr>
      <w:r>
        <w:rPr/>
        <w:t>Bagian ini</w:t>
      </w:r>
      <w:r>
        <w:rPr>
          <w:spacing w:val="-3"/>
        </w:rPr>
        <w:t> </w:t>
      </w:r>
      <w:r>
        <w:rPr/>
        <w:t>berisi contoh Surat</w:t>
      </w:r>
      <w:r>
        <w:rPr>
          <w:spacing w:val="-2"/>
        </w:rPr>
        <w:t> </w:t>
      </w:r>
      <w:r>
        <w:rPr/>
        <w:t>Keputusan</w:t>
      </w:r>
      <w:r>
        <w:rPr>
          <w:spacing w:val="-3"/>
        </w:rPr>
        <w:t> </w:t>
      </w:r>
      <w:r>
        <w:rPr/>
        <w:t>(SK)</w:t>
      </w:r>
      <w:r>
        <w:rPr>
          <w:spacing w:val="-1"/>
        </w:rPr>
        <w:t> </w:t>
      </w:r>
      <w:r>
        <w:rPr/>
        <w:t>Kepala Desa yang</w:t>
      </w:r>
      <w:r>
        <w:rPr>
          <w:spacing w:val="-2"/>
        </w:rPr>
        <w:t> </w:t>
      </w:r>
      <w:r>
        <w:rPr/>
        <w:t>memuat</w:t>
      </w:r>
      <w:r>
        <w:rPr>
          <w:spacing w:val="-2"/>
        </w:rPr>
        <w:t> </w:t>
      </w:r>
      <w:r>
        <w:rPr/>
        <w:t>penetapan Tim Pelaksana Kegiatan (TPK). SK dapat berlaku untuk</w:t>
      </w:r>
      <w:r>
        <w:rPr>
          <w:spacing w:val="-1"/>
        </w:rPr>
        <w:t> </w:t>
      </w:r>
      <w:r>
        <w:rPr/>
        <w:t>1 (satu) Tahun Anggaran atau sesuai dengan jangka waktu pelaksanaan kegiatan.</w:t>
      </w:r>
    </w:p>
    <w:p>
      <w:pPr>
        <w:spacing w:before="200"/>
        <w:ind w:left="1060" w:right="0" w:firstLine="0"/>
        <w:jc w:val="left"/>
        <w:rPr>
          <w:b/>
          <w:sz w:val="22"/>
        </w:rPr>
      </w:pPr>
      <w:r>
        <w:rPr>
          <w:b/>
          <w:sz w:val="22"/>
        </w:rPr>
        <w:t>Bagian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Contoh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Dokumen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Pengumuman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Perencanaan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Pengadaan</w:t>
      </w:r>
    </w:p>
    <w:p>
      <w:pPr>
        <w:pStyle w:val="BodyText"/>
        <w:spacing w:line="278" w:lineRule="auto" w:before="38"/>
        <w:ind w:left="1068" w:right="1083"/>
        <w:jc w:val="both"/>
      </w:pPr>
      <w:r>
        <w:rPr/>
        <w:t>Bagian ini berisi contoh dan format dokumen yang digunakan pada saat menyusun spesifikasi teknis/KAK.</w:t>
      </w:r>
    </w:p>
    <w:p>
      <w:pPr>
        <w:pStyle w:val="BodyText"/>
        <w:spacing w:before="207"/>
      </w:pPr>
    </w:p>
    <w:p>
      <w:pPr>
        <w:pStyle w:val="Heading2"/>
        <w:numPr>
          <w:ilvl w:val="0"/>
          <w:numId w:val="3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</w:pPr>
      <w:bookmarkStart w:name="_TOC_250004" w:id="3"/>
      <w:bookmarkEnd w:id="3"/>
      <w:r>
        <w:rPr>
          <w:spacing w:val="-2"/>
        </w:rPr>
        <w:t>Singkatan/Definisi</w:t>
      </w:r>
    </w:p>
    <w:p>
      <w:pPr>
        <w:pStyle w:val="BodyText"/>
        <w:spacing w:before="143"/>
        <w:ind w:left="1068"/>
      </w:pPr>
      <w:r>
        <w:rPr/>
        <w:t>Dokumen</w:t>
      </w:r>
      <w:r>
        <w:rPr>
          <w:spacing w:val="-7"/>
        </w:rPr>
        <w:t> </w:t>
      </w:r>
      <w:r>
        <w:rPr/>
        <w:t>ini</w:t>
      </w:r>
      <w:r>
        <w:rPr>
          <w:spacing w:val="-5"/>
        </w:rPr>
        <w:t> </w:t>
      </w:r>
      <w:r>
        <w:rPr/>
        <w:t>berisi</w:t>
      </w:r>
      <w:r>
        <w:rPr>
          <w:spacing w:val="-5"/>
        </w:rPr>
        <w:t> </w:t>
      </w:r>
      <w:r>
        <w:rPr/>
        <w:t>istilah/singkatan/definisi</w:t>
      </w:r>
      <w:r>
        <w:rPr>
          <w:spacing w:val="-5"/>
        </w:rPr>
        <w:t> </w:t>
      </w:r>
      <w:r>
        <w:rPr/>
        <w:t>sebagai</w:t>
      </w:r>
      <w:r>
        <w:rPr>
          <w:spacing w:val="-3"/>
        </w:rPr>
        <w:t> </w:t>
      </w:r>
      <w:r>
        <w:rPr>
          <w:spacing w:val="-2"/>
        </w:rPr>
        <w:t>berikut:</w:t>
      </w:r>
    </w:p>
    <w:p>
      <w:pPr>
        <w:pStyle w:val="BodyText"/>
        <w:spacing w:before="73"/>
      </w:pPr>
    </w:p>
    <w:p>
      <w:pPr>
        <w:pStyle w:val="BodyText"/>
        <w:tabs>
          <w:tab w:pos="3281" w:val="left" w:leader="none"/>
        </w:tabs>
        <w:ind w:left="3537" w:right="1036" w:hanging="2358"/>
        <w:jc w:val="both"/>
      </w:pPr>
      <w:r>
        <w:rPr>
          <w:b/>
        </w:rPr>
        <w:t>Kepala Desa</w:t>
        <w:tab/>
      </w:r>
      <w:r>
        <w:rPr/>
        <w:t>:</w:t>
      </w:r>
      <w:r>
        <w:rPr>
          <w:spacing w:val="40"/>
        </w:rPr>
        <w:t> </w:t>
      </w:r>
      <w:r>
        <w:rPr/>
        <w:t>pejabat Pemerintah Desa yang mempunyai wewenang, tugas dan</w:t>
      </w:r>
      <w:r>
        <w:rPr>
          <w:spacing w:val="-13"/>
        </w:rPr>
        <w:t> </w:t>
      </w:r>
      <w:r>
        <w:rPr/>
        <w:t>kewajiban</w:t>
      </w:r>
      <w:r>
        <w:rPr>
          <w:spacing w:val="-13"/>
        </w:rPr>
        <w:t> </w:t>
      </w:r>
      <w:r>
        <w:rPr/>
        <w:t>untuk</w:t>
      </w:r>
      <w:r>
        <w:rPr>
          <w:spacing w:val="-15"/>
        </w:rPr>
        <w:t> </w:t>
      </w:r>
      <w:r>
        <w:rPr/>
        <w:t>menyelenggarakan</w:t>
      </w:r>
      <w:r>
        <w:rPr>
          <w:spacing w:val="-13"/>
        </w:rPr>
        <w:t> </w:t>
      </w:r>
      <w:r>
        <w:rPr/>
        <w:t>rumah</w:t>
      </w:r>
      <w:r>
        <w:rPr>
          <w:spacing w:val="-13"/>
        </w:rPr>
        <w:t> </w:t>
      </w:r>
      <w:r>
        <w:rPr/>
        <w:t>tangga</w:t>
      </w:r>
      <w:r>
        <w:rPr>
          <w:spacing w:val="-10"/>
        </w:rPr>
        <w:t> </w:t>
      </w:r>
      <w:r>
        <w:rPr/>
        <w:t>Desanya dan melaksanakan tugas dari Pemerintah dan Pemerintah </w:t>
      </w:r>
      <w:r>
        <w:rPr>
          <w:spacing w:val="-2"/>
        </w:rPr>
        <w:t>Daerah</w:t>
      </w:r>
    </w:p>
    <w:p>
      <w:pPr>
        <w:tabs>
          <w:tab w:pos="3281" w:val="left" w:leader="none"/>
        </w:tabs>
        <w:spacing w:before="202"/>
        <w:ind w:left="1180" w:right="0" w:firstLine="0"/>
        <w:jc w:val="left"/>
        <w:rPr>
          <w:sz w:val="22"/>
        </w:rPr>
      </w:pPr>
      <w:r>
        <w:rPr>
          <w:b/>
          <w:spacing w:val="-4"/>
          <w:sz w:val="22"/>
        </w:rPr>
        <w:t>Kasi</w:t>
      </w:r>
      <w:r>
        <w:rPr>
          <w:b/>
          <w:sz w:val="22"/>
        </w:rPr>
        <w:tab/>
      </w:r>
      <w:r>
        <w:rPr>
          <w:sz w:val="22"/>
        </w:rPr>
        <w:t>:</w:t>
      </w:r>
      <w:r>
        <w:rPr>
          <w:spacing w:val="72"/>
          <w:w w:val="150"/>
          <w:sz w:val="22"/>
        </w:rPr>
        <w:t> </w:t>
      </w:r>
      <w:r>
        <w:rPr>
          <w:sz w:val="22"/>
        </w:rPr>
        <w:t>Kepala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Seksi</w:t>
      </w:r>
    </w:p>
    <w:p>
      <w:pPr>
        <w:tabs>
          <w:tab w:pos="3281" w:val="left" w:leader="none"/>
        </w:tabs>
        <w:spacing w:before="198"/>
        <w:ind w:left="1180" w:right="0" w:firstLine="0"/>
        <w:jc w:val="left"/>
        <w:rPr>
          <w:sz w:val="22"/>
        </w:rPr>
      </w:pPr>
      <w:r>
        <w:rPr>
          <w:b/>
          <w:spacing w:val="-4"/>
          <w:sz w:val="22"/>
        </w:rPr>
        <w:t>Kaur</w:t>
      </w:r>
      <w:r>
        <w:rPr>
          <w:b/>
          <w:sz w:val="22"/>
        </w:rPr>
        <w:tab/>
      </w:r>
      <w:r>
        <w:rPr>
          <w:sz w:val="22"/>
        </w:rPr>
        <w:t>:</w:t>
      </w:r>
      <w:r>
        <w:rPr>
          <w:spacing w:val="72"/>
          <w:w w:val="150"/>
          <w:sz w:val="22"/>
        </w:rPr>
        <w:t> </w:t>
      </w:r>
      <w:r>
        <w:rPr>
          <w:sz w:val="22"/>
        </w:rPr>
        <w:t>Kepala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Urusan</w:t>
      </w:r>
    </w:p>
    <w:p>
      <w:pPr>
        <w:spacing w:after="0"/>
        <w:jc w:val="left"/>
        <w:rPr>
          <w:sz w:val="22"/>
        </w:rPr>
        <w:sectPr>
          <w:pgSz w:w="12240" w:h="20160"/>
          <w:pgMar w:header="918" w:footer="546" w:top="1660" w:bottom="740" w:left="1080" w:right="360"/>
        </w:sectPr>
      </w:pPr>
    </w:p>
    <w:p>
      <w:pPr>
        <w:spacing w:line="242" w:lineRule="auto" w:before="199"/>
        <w:ind w:left="1180" w:right="0" w:firstLine="0"/>
        <w:jc w:val="left"/>
        <w:rPr>
          <w:b/>
          <w:sz w:val="22"/>
        </w:rPr>
      </w:pPr>
      <w:r>
        <w:rPr>
          <w:b/>
          <w:sz w:val="22"/>
        </w:rPr>
        <w:t>Tim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Pelaksana </w:t>
      </w:r>
      <w:r>
        <w:rPr>
          <w:b/>
          <w:spacing w:val="-2"/>
          <w:sz w:val="22"/>
        </w:rPr>
        <w:t>Kegiatan</w:t>
      </w:r>
    </w:p>
    <w:p>
      <w:pPr>
        <w:pStyle w:val="BodyText"/>
        <w:spacing w:before="199"/>
        <w:ind w:left="717" w:right="1034" w:hanging="256"/>
        <w:jc w:val="both"/>
      </w:pPr>
      <w:r>
        <w:rPr/>
        <w:br w:type="column"/>
      </w:r>
      <w:r>
        <w:rPr/>
        <w:t>: yang selanjutnya disingkat TPK adalah tim yang membantu Kasi/Kaur</w:t>
      </w:r>
      <w:r>
        <w:rPr>
          <w:spacing w:val="-18"/>
        </w:rPr>
        <w:t> </w:t>
      </w:r>
      <w:r>
        <w:rPr/>
        <w:t>dalam</w:t>
      </w:r>
      <w:r>
        <w:rPr>
          <w:spacing w:val="-17"/>
        </w:rPr>
        <w:t> </w:t>
      </w:r>
      <w:r>
        <w:rPr/>
        <w:t>melaksanakan</w:t>
      </w:r>
      <w:r>
        <w:rPr>
          <w:spacing w:val="-17"/>
        </w:rPr>
        <w:t> </w:t>
      </w:r>
      <w:r>
        <w:rPr/>
        <w:t>kegiatan</w:t>
      </w:r>
      <w:r>
        <w:rPr>
          <w:spacing w:val="-17"/>
        </w:rPr>
        <w:t> </w:t>
      </w:r>
      <w:r>
        <w:rPr/>
        <w:t>pengadaan</w:t>
      </w:r>
      <w:r>
        <w:rPr>
          <w:spacing w:val="-17"/>
        </w:rPr>
        <w:t> </w:t>
      </w:r>
      <w:r>
        <w:rPr/>
        <w:t>barang/jasa yang</w:t>
      </w:r>
      <w:r>
        <w:rPr>
          <w:spacing w:val="-14"/>
        </w:rPr>
        <w:t> </w:t>
      </w:r>
      <w:r>
        <w:rPr/>
        <w:t>karena</w:t>
      </w:r>
      <w:r>
        <w:rPr>
          <w:spacing w:val="-12"/>
        </w:rPr>
        <w:t> </w:t>
      </w:r>
      <w:r>
        <w:rPr/>
        <w:t>sifat</w:t>
      </w:r>
      <w:r>
        <w:rPr>
          <w:spacing w:val="-13"/>
        </w:rPr>
        <w:t> </w:t>
      </w:r>
      <w:r>
        <w:rPr/>
        <w:t>dan</w:t>
      </w:r>
      <w:r>
        <w:rPr>
          <w:spacing w:val="-11"/>
        </w:rPr>
        <w:t> </w:t>
      </w:r>
      <w:r>
        <w:rPr/>
        <w:t>jenisnya</w:t>
      </w:r>
      <w:r>
        <w:rPr>
          <w:spacing w:val="-12"/>
        </w:rPr>
        <w:t> </w:t>
      </w:r>
      <w:r>
        <w:rPr/>
        <w:t>tidak</w:t>
      </w:r>
      <w:r>
        <w:rPr>
          <w:spacing w:val="-13"/>
        </w:rPr>
        <w:t> </w:t>
      </w:r>
      <w:r>
        <w:rPr/>
        <w:t>dapat</w:t>
      </w:r>
      <w:r>
        <w:rPr>
          <w:spacing w:val="-9"/>
        </w:rPr>
        <w:t> </w:t>
      </w:r>
      <w:r>
        <w:rPr/>
        <w:t>dilakukan</w:t>
      </w:r>
      <w:r>
        <w:rPr>
          <w:spacing w:val="-11"/>
        </w:rPr>
        <w:t> </w:t>
      </w:r>
      <w:r>
        <w:rPr/>
        <w:t>sendiri</w:t>
      </w:r>
      <w:r>
        <w:rPr>
          <w:spacing w:val="-11"/>
        </w:rPr>
        <w:t> </w:t>
      </w:r>
      <w:r>
        <w:rPr/>
        <w:t>oleh </w:t>
      </w:r>
      <w:r>
        <w:rPr>
          <w:spacing w:val="-2"/>
        </w:rPr>
        <w:t>Kasi/Kaur</w:t>
      </w:r>
    </w:p>
    <w:p>
      <w:pPr>
        <w:pStyle w:val="BodyText"/>
        <w:spacing w:after="0"/>
        <w:jc w:val="both"/>
        <w:sectPr>
          <w:type w:val="continuous"/>
          <w:pgSz w:w="12240" w:h="20160"/>
          <w:pgMar w:header="918" w:footer="546" w:top="20" w:bottom="740" w:left="1080" w:right="360"/>
          <w:cols w:num="2" w:equalWidth="0">
            <w:col w:w="2780" w:space="40"/>
            <w:col w:w="7980"/>
          </w:cols>
        </w:sectPr>
      </w:pPr>
    </w:p>
    <w:p>
      <w:pPr>
        <w:pStyle w:val="BodyText"/>
        <w:tabs>
          <w:tab w:pos="3281" w:val="left" w:leader="none"/>
          <w:tab w:pos="4333" w:val="left" w:leader="none"/>
          <w:tab w:pos="5112" w:val="left" w:leader="none"/>
        </w:tabs>
        <w:spacing w:before="202"/>
        <w:ind w:left="3537" w:right="1042" w:hanging="2358"/>
      </w:pPr>
      <w:r>
        <w:rPr>
          <w:b/>
          <w:spacing w:val="-2"/>
        </w:rPr>
        <w:t>Penyedia</w:t>
      </w:r>
      <w:r>
        <w:rPr>
          <w:b/>
        </w:rPr>
        <w:tab/>
      </w:r>
      <w:r>
        <w:rPr/>
        <w:t>:</w:t>
      </w:r>
      <w:r>
        <w:rPr>
          <w:spacing w:val="80"/>
        </w:rPr>
        <w:t> </w:t>
      </w:r>
      <w:r>
        <w:rPr/>
        <w:t>badan</w:t>
        <w:tab/>
      </w:r>
      <w:r>
        <w:rPr>
          <w:spacing w:val="-4"/>
        </w:rPr>
        <w:t>usaha</w:t>
      </w:r>
      <w:r>
        <w:rPr/>
        <w:tab/>
        <w:t>atau</w:t>
      </w:r>
      <w:r>
        <w:rPr>
          <w:spacing w:val="80"/>
        </w:rPr>
        <w:t> </w:t>
      </w:r>
      <w:r>
        <w:rPr/>
        <w:t>orang</w:t>
      </w:r>
      <w:r>
        <w:rPr>
          <w:spacing w:val="80"/>
        </w:rPr>
        <w:t> </w:t>
      </w:r>
      <w:r>
        <w:rPr/>
        <w:t>perorangan</w:t>
      </w:r>
      <w:r>
        <w:rPr>
          <w:spacing w:val="80"/>
        </w:rPr>
        <w:t> </w:t>
      </w:r>
      <w:r>
        <w:rPr/>
        <w:t>yang</w:t>
      </w:r>
      <w:r>
        <w:rPr>
          <w:spacing w:val="80"/>
        </w:rPr>
        <w:t> </w:t>
      </w:r>
      <w:r>
        <w:rPr/>
        <w:t>menyediakan barang/jasa termasuk Badan Usaha Milik Desa (BUM Desa)</w:t>
      </w:r>
    </w:p>
    <w:p>
      <w:pPr>
        <w:pStyle w:val="BodyText"/>
        <w:spacing w:before="231"/>
      </w:pPr>
    </w:p>
    <w:p>
      <w:pPr>
        <w:pStyle w:val="Heading2"/>
        <w:numPr>
          <w:ilvl w:val="0"/>
          <w:numId w:val="3"/>
        </w:numPr>
        <w:tabs>
          <w:tab w:pos="1079" w:val="left" w:leader="none"/>
        </w:tabs>
        <w:spacing w:line="240" w:lineRule="auto" w:before="1" w:after="0"/>
        <w:ind w:left="1079" w:right="0" w:hanging="359"/>
        <w:jc w:val="left"/>
      </w:pPr>
      <w:bookmarkStart w:name="_TOC_250003" w:id="4"/>
      <w:r>
        <w:rPr/>
        <w:t>Dasar</w:t>
      </w:r>
      <w:r>
        <w:rPr>
          <w:spacing w:val="-1"/>
        </w:rPr>
        <w:t> </w:t>
      </w:r>
      <w:bookmarkEnd w:id="4"/>
      <w:r>
        <w:rPr>
          <w:spacing w:val="-2"/>
        </w:rPr>
        <w:t>Hukum</w:t>
      </w:r>
    </w:p>
    <w:p>
      <w:pPr>
        <w:pStyle w:val="BodyText"/>
        <w:spacing w:line="259" w:lineRule="auto" w:before="146"/>
        <w:ind w:left="1080" w:right="1080"/>
        <w:jc w:val="both"/>
      </w:pPr>
      <w:r>
        <w:rPr/>
        <w:t>Dokumen</w:t>
      </w:r>
      <w:r>
        <w:rPr>
          <w:spacing w:val="-15"/>
        </w:rPr>
        <w:t> </w:t>
      </w:r>
      <w:r>
        <w:rPr/>
        <w:t>Perencanaan</w:t>
      </w:r>
      <w:r>
        <w:rPr>
          <w:spacing w:val="-15"/>
        </w:rPr>
        <w:t> </w:t>
      </w:r>
      <w:r>
        <w:rPr/>
        <w:t>ini</w:t>
      </w:r>
      <w:r>
        <w:rPr>
          <w:spacing w:val="-15"/>
        </w:rPr>
        <w:t> </w:t>
      </w:r>
      <w:r>
        <w:rPr/>
        <w:t>disusun</w:t>
      </w:r>
      <w:r>
        <w:rPr>
          <w:spacing w:val="-15"/>
        </w:rPr>
        <w:t> </w:t>
      </w:r>
      <w:r>
        <w:rPr/>
        <w:t>berdasarkan</w:t>
      </w:r>
      <w:r>
        <w:rPr>
          <w:spacing w:val="-15"/>
        </w:rPr>
        <w:t> </w:t>
      </w:r>
      <w:r>
        <w:rPr/>
        <w:t>Peraturan</w:t>
      </w:r>
      <w:r>
        <w:rPr>
          <w:spacing w:val="-15"/>
        </w:rPr>
        <w:t> </w:t>
      </w:r>
      <w:r>
        <w:rPr/>
        <w:t>Lembaga</w:t>
      </w:r>
      <w:r>
        <w:rPr>
          <w:spacing w:val="-16"/>
        </w:rPr>
        <w:t> </w:t>
      </w:r>
      <w:r>
        <w:rPr/>
        <w:t>Kebijakan</w:t>
      </w:r>
      <w:r>
        <w:rPr>
          <w:spacing w:val="-15"/>
        </w:rPr>
        <w:t> </w:t>
      </w:r>
      <w:r>
        <w:rPr/>
        <w:t>Pengadaan Barang/Jasa</w:t>
      </w:r>
      <w:r>
        <w:rPr>
          <w:spacing w:val="-4"/>
        </w:rPr>
        <w:t> </w:t>
      </w:r>
      <w:r>
        <w:rPr/>
        <w:t>Pemerintah</w:t>
      </w:r>
      <w:r>
        <w:rPr>
          <w:spacing w:val="-4"/>
        </w:rPr>
        <w:t> </w:t>
      </w:r>
      <w:r>
        <w:rPr/>
        <w:t>Nomor</w:t>
      </w:r>
      <w:r>
        <w:rPr>
          <w:spacing w:val="-8"/>
        </w:rPr>
        <w:t> </w:t>
      </w:r>
      <w:r>
        <w:rPr/>
        <w:t>12</w:t>
      </w:r>
      <w:r>
        <w:rPr>
          <w:spacing w:val="-5"/>
        </w:rPr>
        <w:t> </w:t>
      </w:r>
      <w:r>
        <w:rPr/>
        <w:t>Tahun</w:t>
      </w:r>
      <w:r>
        <w:rPr>
          <w:spacing w:val="-8"/>
        </w:rPr>
        <w:t> </w:t>
      </w:r>
      <w:r>
        <w:rPr/>
        <w:t>2019</w:t>
      </w:r>
      <w:r>
        <w:rPr>
          <w:spacing w:val="-6"/>
        </w:rPr>
        <w:t> </w:t>
      </w:r>
      <w:r>
        <w:rPr/>
        <w:t>tentang</w:t>
      </w:r>
      <w:r>
        <w:rPr>
          <w:spacing w:val="-7"/>
        </w:rPr>
        <w:t> </w:t>
      </w:r>
      <w:r>
        <w:rPr/>
        <w:t>Pedoman</w:t>
      </w:r>
      <w:r>
        <w:rPr>
          <w:spacing w:val="-4"/>
        </w:rPr>
        <w:t> </w:t>
      </w:r>
      <w:r>
        <w:rPr/>
        <w:t>Penyusunan</w:t>
      </w:r>
      <w:r>
        <w:rPr>
          <w:spacing w:val="-4"/>
        </w:rPr>
        <w:t> </w:t>
      </w:r>
      <w:r>
        <w:rPr/>
        <w:t>Tata</w:t>
      </w:r>
      <w:r>
        <w:rPr>
          <w:spacing w:val="-9"/>
        </w:rPr>
        <w:t> </w:t>
      </w:r>
      <w:r>
        <w:rPr/>
        <w:t>Cara Pengadaan Barang/Jasa di Desa.</w:t>
      </w:r>
    </w:p>
    <w:p>
      <w:pPr>
        <w:pStyle w:val="BodyText"/>
        <w:spacing w:after="0" w:line="259" w:lineRule="auto"/>
        <w:jc w:val="both"/>
        <w:sectPr>
          <w:type w:val="continuous"/>
          <w:pgSz w:w="12240" w:h="20160"/>
          <w:pgMar w:header="918" w:footer="546" w:top="20" w:bottom="740" w:left="1080" w:right="360"/>
        </w:sectPr>
      </w:pPr>
    </w:p>
    <w:p>
      <w:pPr>
        <w:pStyle w:val="BodyText"/>
        <w:spacing w:before="7" w:after="1"/>
        <w:rPr>
          <w:sz w:val="10"/>
        </w:rPr>
      </w:pPr>
    </w:p>
    <w:p>
      <w:pPr>
        <w:spacing w:line="20" w:lineRule="exact"/>
        <w:ind w:left="36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762625" cy="5080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762625" cy="5080"/>
                          <a:chExt cx="5762625" cy="50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7626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2625" h="5080">
                                <a:moveTo>
                                  <a:pt x="5762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762625" y="5079"/>
                                </a:lnTo>
                                <a:lnTo>
                                  <a:pt x="5762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3.75pt;height:.4pt;mso-position-horizontal-relative:char;mso-position-vertical-relative:line" id="docshapegroup12" coordorigin="0,0" coordsize="9075,8">
                <v:rect style="position:absolute;left:0;top:0;width:9075;height:8" id="docshape1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1497" w:val="left" w:leader="none"/>
        </w:tabs>
        <w:spacing w:line="240" w:lineRule="auto" w:before="75" w:after="0"/>
        <w:ind w:left="1497" w:right="0" w:hanging="669"/>
        <w:jc w:val="left"/>
      </w:pPr>
      <w:bookmarkStart w:name="_TOC_250002" w:id="5"/>
      <w:r>
        <w:rPr/>
        <w:t>Perencanaan</w:t>
      </w:r>
      <w:r>
        <w:rPr>
          <w:spacing w:val="-8"/>
        </w:rPr>
        <w:t> </w:t>
      </w:r>
      <w:r>
        <w:rPr/>
        <w:t>Pengadaan</w:t>
      </w:r>
      <w:r>
        <w:rPr>
          <w:spacing w:val="-6"/>
        </w:rPr>
        <w:t> </w:t>
      </w:r>
      <w:r>
        <w:rPr/>
        <w:t>Barang/Jasa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bookmarkEnd w:id="5"/>
      <w:r>
        <w:rPr>
          <w:spacing w:val="-4"/>
        </w:rPr>
        <w:t>Desa</w:t>
      </w:r>
    </w:p>
    <w:p>
      <w:pPr>
        <w:pStyle w:val="BodyText"/>
        <w:spacing w:before="2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907097</wp:posOffset>
                </wp:positionH>
                <wp:positionV relativeFrom="paragraph">
                  <wp:posOffset>62706</wp:posOffset>
                </wp:positionV>
                <wp:extent cx="5770245" cy="508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7702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5080">
                              <a:moveTo>
                                <a:pt x="5770245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770245" y="5079"/>
                              </a:lnTo>
                              <a:lnTo>
                                <a:pt x="5770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425003pt;margin-top:4.9375pt;width:454.35pt;height:.4pt;mso-position-horizontal-relative:page;mso-position-vertical-relative:paragraph;z-index:-15724544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8"/>
        <w:rPr>
          <w:b/>
        </w:rPr>
      </w:pPr>
    </w:p>
    <w:p>
      <w:pPr>
        <w:pStyle w:val="Heading2"/>
        <w:tabs>
          <w:tab w:pos="1276" w:val="left" w:leader="none"/>
        </w:tabs>
        <w:ind w:left="0" w:right="721"/>
        <w:jc w:val="center"/>
      </w:pPr>
      <w:bookmarkStart w:name="_TOC_250001" w:id="6"/>
      <w:r>
        <w:rPr/>
        <w:t>Bagian</w:t>
      </w:r>
      <w:r>
        <w:rPr>
          <w:spacing w:val="-1"/>
        </w:rPr>
        <w:t> </w:t>
      </w:r>
      <w:r>
        <w:rPr>
          <w:spacing w:val="-10"/>
        </w:rPr>
        <w:t>1</w:t>
      </w:r>
      <w:r>
        <w:rPr/>
        <w:tab/>
        <w:t>Contoh</w:t>
      </w:r>
      <w:r>
        <w:rPr>
          <w:spacing w:val="-14"/>
        </w:rPr>
        <w:t> </w:t>
      </w:r>
      <w:r>
        <w:rPr/>
        <w:t>SK</w:t>
      </w:r>
      <w:r>
        <w:rPr>
          <w:spacing w:val="-11"/>
        </w:rPr>
        <w:t> </w:t>
      </w:r>
      <w:r>
        <w:rPr/>
        <w:t>Kepala</w:t>
      </w:r>
      <w:r>
        <w:rPr>
          <w:spacing w:val="-11"/>
        </w:rPr>
        <w:t> </w:t>
      </w:r>
      <w:r>
        <w:rPr/>
        <w:t>Desa</w:t>
      </w:r>
      <w:r>
        <w:rPr>
          <w:spacing w:val="-10"/>
        </w:rPr>
        <w:t> </w:t>
      </w:r>
      <w:r>
        <w:rPr/>
        <w:t>tentang</w:t>
      </w:r>
      <w:r>
        <w:rPr>
          <w:spacing w:val="-10"/>
        </w:rPr>
        <w:t> </w:t>
      </w:r>
      <w:r>
        <w:rPr/>
        <w:t>Penetapan</w:t>
      </w:r>
      <w:r>
        <w:rPr>
          <w:spacing w:val="-11"/>
        </w:rPr>
        <w:t> </w:t>
      </w:r>
      <w:r>
        <w:rPr/>
        <w:t>Tim</w:t>
      </w:r>
      <w:r>
        <w:rPr>
          <w:spacing w:val="-13"/>
        </w:rPr>
        <w:t> </w:t>
      </w:r>
      <w:r>
        <w:rPr/>
        <w:t>Pelaksana</w:t>
      </w:r>
      <w:r>
        <w:rPr>
          <w:spacing w:val="-10"/>
        </w:rPr>
        <w:t> </w:t>
      </w:r>
      <w:r>
        <w:rPr/>
        <w:t>Kegiatan</w:t>
      </w:r>
      <w:r>
        <w:rPr>
          <w:spacing w:val="-11"/>
        </w:rPr>
        <w:t> </w:t>
      </w:r>
      <w:bookmarkEnd w:id="6"/>
      <w:r>
        <w:rPr>
          <w:spacing w:val="-2"/>
        </w:rPr>
        <w:t>(TPK)</w:t>
      </w:r>
    </w:p>
    <w:p>
      <w:pPr>
        <w:pStyle w:val="BodyText"/>
        <w:rPr>
          <w:b/>
        </w:rPr>
      </w:pPr>
    </w:p>
    <w:p>
      <w:pPr>
        <w:pStyle w:val="BodyText"/>
        <w:spacing w:before="56"/>
        <w:rPr>
          <w:b/>
        </w:rPr>
      </w:pPr>
    </w:p>
    <w:p>
      <w:pPr>
        <w:spacing w:before="0"/>
        <w:ind w:left="0" w:right="715" w:firstLine="0"/>
        <w:jc w:val="center"/>
        <w:rPr>
          <w:b/>
          <w:sz w:val="22"/>
        </w:rPr>
      </w:pPr>
      <w:r>
        <w:rPr>
          <w:b/>
          <w:sz w:val="22"/>
        </w:rPr>
        <w:t>SURAT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KEPUTUSAN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KEPALA</w:t>
      </w:r>
      <w:r>
        <w:rPr>
          <w:b/>
          <w:spacing w:val="-1"/>
          <w:sz w:val="22"/>
        </w:rPr>
        <w:t> </w:t>
      </w:r>
      <w:r>
        <w:rPr>
          <w:b/>
          <w:spacing w:val="-4"/>
          <w:sz w:val="22"/>
        </w:rPr>
        <w:t>DESA</w:t>
      </w:r>
    </w:p>
    <w:p>
      <w:pPr>
        <w:pStyle w:val="BodyText"/>
        <w:tabs>
          <w:tab w:pos="3678" w:val="left" w:leader="none"/>
          <w:tab w:pos="5482" w:val="left" w:leader="none"/>
        </w:tabs>
        <w:spacing w:before="38"/>
        <w:ind w:right="657"/>
        <w:jc w:val="center"/>
      </w:pPr>
      <w:r>
        <w:rPr/>
        <w:t>NOMOR : </w:t>
      </w:r>
      <w:r>
        <w:rPr>
          <w:u w:val="single"/>
        </w:rPr>
        <w:tab/>
      </w:r>
      <w:r>
        <w:rPr/>
        <w:t>TAHUN </w:t>
      </w:r>
      <w:r>
        <w:rPr>
          <w:u w:val="single"/>
        </w:rPr>
        <w:tab/>
      </w:r>
    </w:p>
    <w:p>
      <w:pPr>
        <w:pStyle w:val="BodyText"/>
        <w:spacing w:before="13"/>
      </w:pPr>
    </w:p>
    <w:p>
      <w:pPr>
        <w:pStyle w:val="BodyText"/>
        <w:ind w:right="712"/>
        <w:jc w:val="center"/>
      </w:pPr>
      <w:r>
        <w:rPr>
          <w:spacing w:val="-2"/>
        </w:rPr>
        <w:t>TENTANG</w:t>
      </w:r>
    </w:p>
    <w:p>
      <w:pPr>
        <w:pStyle w:val="BodyText"/>
        <w:tabs>
          <w:tab w:pos="5371" w:val="left" w:leader="none"/>
        </w:tabs>
        <w:spacing w:line="273" w:lineRule="auto" w:before="43"/>
        <w:ind w:left="2620" w:right="3336" w:hanging="11"/>
        <w:jc w:val="center"/>
      </w:pPr>
      <w:r>
        <w:rPr/>
        <w:t>PENETAPAN TIM PELAKSANA KEGIATAN (TPK) SEBAGAI</w:t>
      </w:r>
      <w:r>
        <w:rPr>
          <w:spacing w:val="-12"/>
        </w:rPr>
        <w:t> </w:t>
      </w:r>
      <w:r>
        <w:rPr/>
        <w:t>PELAKSANA</w:t>
      </w:r>
      <w:r>
        <w:rPr>
          <w:spacing w:val="-13"/>
        </w:rPr>
        <w:t> </w:t>
      </w:r>
      <w:r>
        <w:rPr/>
        <w:t>PENGADAAN</w:t>
      </w:r>
      <w:r>
        <w:rPr>
          <w:spacing w:val="-12"/>
        </w:rPr>
        <w:t> </w:t>
      </w:r>
      <w:r>
        <w:rPr/>
        <w:t>BARANG/JASA PERIODE TAHUN </w:t>
      </w:r>
      <w:r>
        <w:rPr>
          <w:u w:val="single"/>
        </w:rPr>
        <w:tab/>
      </w:r>
    </w:p>
    <w:p>
      <w:pPr>
        <w:pStyle w:val="BodyText"/>
        <w:spacing w:before="46"/>
      </w:pPr>
    </w:p>
    <w:p>
      <w:pPr>
        <w:pStyle w:val="BodyText"/>
        <w:tabs>
          <w:tab w:pos="6764" w:val="left" w:leader="none"/>
        </w:tabs>
        <w:ind w:left="3373"/>
      </w:pPr>
      <w:r>
        <w:rPr/>
        <w:t>KEPALA DESA </w:t>
      </w:r>
      <w:r>
        <w:rPr>
          <w:u w:val="single"/>
        </w:rPr>
        <w:tab/>
      </w:r>
    </w:p>
    <w:p>
      <w:pPr>
        <w:pStyle w:val="BodyText"/>
        <w:spacing w:before="81"/>
      </w:pPr>
    </w:p>
    <w:p>
      <w:pPr>
        <w:pStyle w:val="BodyText"/>
        <w:tabs>
          <w:tab w:pos="5943" w:val="left" w:leader="none"/>
        </w:tabs>
        <w:spacing w:line="276" w:lineRule="auto"/>
        <w:ind w:left="3053" w:right="1367" w:hanging="2265"/>
        <w:jc w:val="both"/>
      </w:pPr>
      <w:r>
        <w:rPr/>
        <w:t>Menimbang</w:t>
      </w:r>
      <w:r>
        <w:rPr>
          <w:spacing w:val="80"/>
        </w:rPr>
        <w:t>  </w:t>
      </w:r>
      <w:r>
        <w:rPr/>
        <w:t>:</w:t>
      </w:r>
      <w:r>
        <w:rPr>
          <w:spacing w:val="80"/>
        </w:rPr>
        <w:t> </w:t>
      </w:r>
      <w:r>
        <w:rPr/>
        <w:t>a.</w:t>
      </w:r>
      <w:r>
        <w:rPr>
          <w:spacing w:val="80"/>
          <w:w w:val="150"/>
        </w:rPr>
        <w:t> </w:t>
      </w:r>
      <w:r>
        <w:rPr/>
        <w:t>Bahwa untuk kelancaran proses kegiatan pengadaan barang dan jasa</w:t>
      </w:r>
      <w:r>
        <w:rPr>
          <w:spacing w:val="-14"/>
        </w:rPr>
        <w:t> </w:t>
      </w:r>
      <w:r>
        <w:rPr/>
        <w:t>yang</w:t>
      </w:r>
      <w:r>
        <w:rPr>
          <w:spacing w:val="-15"/>
        </w:rPr>
        <w:t> </w:t>
      </w:r>
      <w:r>
        <w:rPr/>
        <w:t>bersumber</w:t>
      </w:r>
      <w:r>
        <w:rPr>
          <w:spacing w:val="-13"/>
        </w:rPr>
        <w:t> </w:t>
      </w:r>
      <w:r>
        <w:rPr/>
        <w:t>dari</w:t>
      </w:r>
      <w:r>
        <w:rPr>
          <w:spacing w:val="-13"/>
        </w:rPr>
        <w:t> </w:t>
      </w:r>
      <w:r>
        <w:rPr/>
        <w:t>Anggaran</w:t>
      </w:r>
      <w:r>
        <w:rPr>
          <w:spacing w:val="-13"/>
        </w:rPr>
        <w:t> </w:t>
      </w:r>
      <w:r>
        <w:rPr/>
        <w:t>Pendapatan</w:t>
      </w:r>
      <w:r>
        <w:rPr>
          <w:spacing w:val="-13"/>
        </w:rPr>
        <w:t> </w:t>
      </w:r>
      <w:r>
        <w:rPr/>
        <w:t>dan</w:t>
      </w:r>
      <w:r>
        <w:rPr>
          <w:spacing w:val="-13"/>
        </w:rPr>
        <w:t> </w:t>
      </w:r>
      <w:r>
        <w:rPr/>
        <w:t>Belanja</w:t>
      </w:r>
      <w:r>
        <w:rPr>
          <w:spacing w:val="-14"/>
        </w:rPr>
        <w:t> </w:t>
      </w:r>
      <w:r>
        <w:rPr/>
        <w:t>Desa di Desa </w:t>
      </w:r>
      <w:r>
        <w:rPr>
          <w:u w:val="single"/>
        </w:rPr>
        <w:tab/>
      </w:r>
      <w:r>
        <w:rPr/>
        <w:t>serta</w:t>
      </w:r>
      <w:r>
        <w:rPr>
          <w:spacing w:val="-7"/>
        </w:rPr>
        <w:t> </w:t>
      </w:r>
      <w:r>
        <w:rPr/>
        <w:t>membantu</w:t>
      </w:r>
      <w:r>
        <w:rPr>
          <w:spacing w:val="-7"/>
        </w:rPr>
        <w:t> </w:t>
      </w:r>
      <w:r>
        <w:rPr/>
        <w:t>tugas</w:t>
      </w:r>
      <w:r>
        <w:rPr>
          <w:spacing w:val="-6"/>
        </w:rPr>
        <w:t> </w:t>
      </w:r>
      <w:r>
        <w:rPr/>
        <w:t>Kepala</w:t>
      </w:r>
      <w:r>
        <w:rPr>
          <w:spacing w:val="-7"/>
        </w:rPr>
        <w:t> </w:t>
      </w:r>
      <w:r>
        <w:rPr/>
        <w:t>Seksi (Kasi)</w:t>
      </w:r>
      <w:r>
        <w:rPr>
          <w:spacing w:val="-18"/>
        </w:rPr>
        <w:t> </w:t>
      </w:r>
      <w:r>
        <w:rPr/>
        <w:t>dan</w:t>
      </w:r>
      <w:r>
        <w:rPr>
          <w:spacing w:val="-17"/>
        </w:rPr>
        <w:t> </w:t>
      </w:r>
      <w:r>
        <w:rPr/>
        <w:t>Kepala</w:t>
      </w:r>
      <w:r>
        <w:rPr>
          <w:spacing w:val="-17"/>
        </w:rPr>
        <w:t> </w:t>
      </w:r>
      <w:r>
        <w:rPr/>
        <w:t>Urusan</w:t>
      </w:r>
      <w:r>
        <w:rPr>
          <w:spacing w:val="-17"/>
        </w:rPr>
        <w:t> </w:t>
      </w:r>
      <w:r>
        <w:rPr/>
        <w:t>(Kaur),</w:t>
      </w:r>
      <w:r>
        <w:rPr>
          <w:spacing w:val="-17"/>
        </w:rPr>
        <w:t> </w:t>
      </w:r>
      <w:r>
        <w:rPr/>
        <w:t>perlu</w:t>
      </w:r>
      <w:r>
        <w:rPr>
          <w:spacing w:val="-18"/>
        </w:rPr>
        <w:t> </w:t>
      </w:r>
      <w:r>
        <w:rPr/>
        <w:t>menetapkan</w:t>
      </w:r>
      <w:r>
        <w:rPr>
          <w:spacing w:val="-17"/>
        </w:rPr>
        <w:t> </w:t>
      </w:r>
      <w:r>
        <w:rPr/>
        <w:t>Tim</w:t>
      </w:r>
      <w:r>
        <w:rPr>
          <w:spacing w:val="-17"/>
        </w:rPr>
        <w:t> </w:t>
      </w:r>
      <w:r>
        <w:rPr/>
        <w:t>Pelaksana Kegiatan (TPK);</w:t>
      </w:r>
    </w:p>
    <w:p>
      <w:pPr>
        <w:pStyle w:val="ListParagraph"/>
        <w:numPr>
          <w:ilvl w:val="1"/>
          <w:numId w:val="1"/>
        </w:numPr>
        <w:tabs>
          <w:tab w:pos="3051" w:val="left" w:leader="none"/>
          <w:tab w:pos="3053" w:val="left" w:leader="none"/>
          <w:tab w:pos="5976" w:val="left" w:leader="none"/>
          <w:tab w:pos="6508" w:val="left" w:leader="none"/>
          <w:tab w:pos="9490" w:val="left" w:leader="none"/>
        </w:tabs>
        <w:spacing w:line="276" w:lineRule="auto" w:before="0" w:after="0"/>
        <w:ind w:left="3053" w:right="1307" w:hanging="425"/>
        <w:jc w:val="both"/>
        <w:rPr>
          <w:sz w:val="22"/>
        </w:rPr>
      </w:pPr>
      <w:r>
        <w:rPr>
          <w:sz w:val="22"/>
        </w:rPr>
        <w:t>Bahwa berdasarkan pertimbangan sebagaimana dimaksud pada huruf a, maka dipandang perlu menetapkan Surat Keputusan Kepala</w:t>
      </w:r>
      <w:r>
        <w:rPr>
          <w:spacing w:val="80"/>
          <w:sz w:val="22"/>
        </w:rPr>
        <w:t>  </w:t>
      </w:r>
      <w:r>
        <w:rPr>
          <w:sz w:val="22"/>
        </w:rPr>
        <w:t>Desa</w:t>
      </w:r>
      <w:r>
        <w:rPr>
          <w:spacing w:val="342"/>
          <w:sz w:val="22"/>
        </w:rPr>
        <w:t> </w:t>
      </w:r>
      <w:r>
        <w:rPr>
          <w:sz w:val="22"/>
          <w:u w:val="single"/>
        </w:rPr>
        <w:tab/>
        <w:tab/>
      </w:r>
      <w:r>
        <w:rPr>
          <w:spacing w:val="80"/>
          <w:sz w:val="22"/>
        </w:rPr>
        <w:t>  </w:t>
      </w:r>
      <w:r>
        <w:rPr>
          <w:sz w:val="22"/>
        </w:rPr>
        <w:t>Kecamatan</w:t>
      </w:r>
      <w:r>
        <w:rPr>
          <w:spacing w:val="80"/>
          <w:sz w:val="22"/>
        </w:rPr>
        <w:t>  </w:t>
      </w:r>
      <w:r>
        <w:rPr>
          <w:sz w:val="22"/>
          <w:u w:val="single"/>
        </w:rPr>
        <w:tab/>
      </w:r>
      <w:r>
        <w:rPr>
          <w:sz w:val="22"/>
        </w:rPr>
        <w:t> Kabupaten/Kota </w:t>
      </w:r>
      <w:r>
        <w:rPr>
          <w:sz w:val="22"/>
          <w:u w:val="single"/>
        </w:rPr>
        <w:tab/>
      </w:r>
      <w:r>
        <w:rPr>
          <w:spacing w:val="-18"/>
          <w:sz w:val="22"/>
        </w:rPr>
        <w:t> </w:t>
      </w:r>
      <w:r>
        <w:rPr>
          <w:sz w:val="22"/>
        </w:rPr>
        <w:t>tentang Penetapan Tim Pelaksana Kegiatan</w:t>
      </w:r>
      <w:r>
        <w:rPr>
          <w:spacing w:val="-9"/>
          <w:sz w:val="22"/>
        </w:rPr>
        <w:t> </w:t>
      </w:r>
      <w:r>
        <w:rPr>
          <w:sz w:val="22"/>
        </w:rPr>
        <w:t>(TPK)</w:t>
      </w:r>
      <w:r>
        <w:rPr>
          <w:spacing w:val="-11"/>
          <w:sz w:val="22"/>
        </w:rPr>
        <w:t> </w:t>
      </w:r>
      <w:r>
        <w:rPr>
          <w:sz w:val="22"/>
        </w:rPr>
        <w:t>sebagai</w:t>
      </w:r>
      <w:r>
        <w:rPr>
          <w:spacing w:val="-8"/>
          <w:sz w:val="22"/>
        </w:rPr>
        <w:t> </w:t>
      </w:r>
      <w:r>
        <w:rPr>
          <w:sz w:val="22"/>
        </w:rPr>
        <w:t>pelaksana</w:t>
      </w:r>
      <w:r>
        <w:rPr>
          <w:spacing w:val="-10"/>
          <w:sz w:val="22"/>
        </w:rPr>
        <w:t> </w:t>
      </w:r>
      <w:r>
        <w:rPr>
          <w:sz w:val="22"/>
        </w:rPr>
        <w:t>pengadaan</w:t>
      </w:r>
      <w:r>
        <w:rPr>
          <w:spacing w:val="-9"/>
          <w:sz w:val="22"/>
        </w:rPr>
        <w:t> </w:t>
      </w:r>
      <w:r>
        <w:rPr>
          <w:sz w:val="22"/>
        </w:rPr>
        <w:t>barang/jasa</w:t>
      </w:r>
      <w:r>
        <w:rPr>
          <w:spacing w:val="-10"/>
          <w:sz w:val="22"/>
        </w:rPr>
        <w:t> </w:t>
      </w:r>
      <w:r>
        <w:rPr>
          <w:sz w:val="22"/>
        </w:rPr>
        <w:t>periode tahun </w:t>
      </w:r>
      <w:r>
        <w:rPr>
          <w:spacing w:val="80"/>
          <w:sz w:val="22"/>
          <w:u w:val="single"/>
        </w:rPr>
        <w:t>   </w:t>
      </w:r>
      <w:r>
        <w:rPr>
          <w:sz w:val="22"/>
        </w:rPr>
        <w:t>.</w:t>
      </w:r>
    </w:p>
    <w:p>
      <w:pPr>
        <w:spacing w:line="266" w:lineRule="auto" w:before="0"/>
        <w:ind w:left="2628" w:right="1363" w:hanging="1845"/>
        <w:jc w:val="both"/>
        <w:rPr>
          <w:sz w:val="23"/>
        </w:rPr>
      </w:pPr>
      <w:r>
        <w:rPr>
          <w:sz w:val="22"/>
        </w:rPr>
        <w:t>Mengingat</w:t>
      </w:r>
      <w:r>
        <w:rPr>
          <w:spacing w:val="80"/>
          <w:sz w:val="22"/>
        </w:rPr>
        <w:t> </w:t>
      </w:r>
      <w:r>
        <w:rPr>
          <w:sz w:val="22"/>
        </w:rPr>
        <w:t>: </w:t>
      </w:r>
      <w:r>
        <w:rPr>
          <w:sz w:val="23"/>
        </w:rPr>
        <w:t>(diisi dengan peraturan perundang-undangan terkait pelaksanaan pengadaan barang/jasa di desa)</w:t>
      </w:r>
    </w:p>
    <w:p>
      <w:pPr>
        <w:pStyle w:val="BodyText"/>
        <w:spacing w:before="20"/>
        <w:rPr>
          <w:sz w:val="23"/>
        </w:rPr>
      </w:pPr>
    </w:p>
    <w:p>
      <w:pPr>
        <w:spacing w:before="0"/>
        <w:ind w:left="0" w:right="574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MEMUTUSKAN</w:t>
      </w:r>
    </w:p>
    <w:p>
      <w:pPr>
        <w:pStyle w:val="BodyText"/>
        <w:spacing w:before="181"/>
        <w:rPr>
          <w:b/>
        </w:rPr>
      </w:pPr>
    </w:p>
    <w:p>
      <w:pPr>
        <w:pStyle w:val="BodyText"/>
        <w:tabs>
          <w:tab w:pos="6130" w:val="left" w:leader="none"/>
        </w:tabs>
        <w:spacing w:line="278" w:lineRule="auto"/>
        <w:ind w:left="2729" w:right="1328" w:hanging="1985"/>
        <w:jc w:val="both"/>
      </w:pPr>
      <w:r>
        <w:rPr/>
        <w:t>Menetapkan</w:t>
      </w:r>
      <w:r>
        <w:rPr>
          <w:spacing w:val="80"/>
        </w:rPr>
        <w:t>  </w:t>
      </w:r>
      <w:r>
        <w:rPr/>
        <w:t>:</w:t>
      </w:r>
      <w:r>
        <w:rPr>
          <w:spacing w:val="80"/>
        </w:rPr>
        <w:t>  </w:t>
      </w:r>
      <w:r>
        <w:rPr/>
        <w:t>Keputusan Kepala Desa </w:t>
      </w:r>
      <w:r>
        <w:rPr>
          <w:u w:val="single"/>
        </w:rPr>
        <w:tab/>
      </w:r>
      <w:r>
        <w:rPr/>
        <w:t>tentang</w:t>
      </w:r>
      <w:r>
        <w:rPr>
          <w:spacing w:val="-2"/>
        </w:rPr>
        <w:t> </w:t>
      </w:r>
      <w:r>
        <w:rPr/>
        <w:t>Penetapan Tim</w:t>
      </w:r>
      <w:r>
        <w:rPr>
          <w:spacing w:val="-1"/>
        </w:rPr>
        <w:t> </w:t>
      </w:r>
      <w:r>
        <w:rPr/>
        <w:t>Pelaksana Kegiatan (TPK) Pengadaan Barang/Jasa Desa </w:t>
      </w:r>
      <w:r>
        <w:rPr>
          <w:spacing w:val="80"/>
          <w:w w:val="150"/>
          <w:u w:val="single"/>
        </w:rPr>
        <w:t>    </w:t>
      </w:r>
      <w:r>
        <w:rPr/>
        <w:t>Tahun </w:t>
      </w:r>
      <w:r>
        <w:rPr>
          <w:spacing w:val="80"/>
          <w:u w:val="single"/>
        </w:rPr>
        <w:t>   </w:t>
      </w:r>
    </w:p>
    <w:p>
      <w:pPr>
        <w:pStyle w:val="BodyText"/>
        <w:tabs>
          <w:tab w:pos="2304" w:val="left" w:leader="none"/>
          <w:tab w:pos="6446" w:val="left" w:leader="none"/>
        </w:tabs>
        <w:spacing w:line="273" w:lineRule="auto" w:before="196"/>
        <w:ind w:left="2729" w:right="1324" w:hanging="1985"/>
        <w:jc w:val="both"/>
      </w:pPr>
      <w:r>
        <w:rPr>
          <w:spacing w:val="-2"/>
        </w:rPr>
        <w:t>KESATU</w:t>
      </w:r>
      <w:r>
        <w:rPr/>
        <w:tab/>
        <w:t>:</w:t>
      </w:r>
      <w:r>
        <w:rPr>
          <w:spacing w:val="80"/>
        </w:rPr>
        <w:t> </w:t>
      </w:r>
      <w:r>
        <w:rPr/>
        <w:t>Menetapkan nama-nama terlampir sebagai Tim Pelaksana Kegiatan (TPK) Pemerintah Desa </w:t>
      </w:r>
      <w:r>
        <w:rPr>
          <w:u w:val="single"/>
        </w:rPr>
        <w:tab/>
      </w:r>
      <w:r>
        <w:rPr/>
        <w:t>untuk</w:t>
      </w:r>
      <w:r>
        <w:rPr>
          <w:spacing w:val="50"/>
          <w:w w:val="150"/>
        </w:rPr>
        <w:t> </w:t>
      </w:r>
      <w:r>
        <w:rPr/>
        <w:t>Tahun</w:t>
      </w:r>
      <w:r>
        <w:rPr>
          <w:spacing w:val="57"/>
          <w:w w:val="150"/>
        </w:rPr>
        <w:t> </w:t>
      </w:r>
      <w:r>
        <w:rPr/>
        <w:t>Anggaran</w:t>
      </w:r>
      <w:r>
        <w:rPr>
          <w:spacing w:val="58"/>
          <w:w w:val="150"/>
        </w:rPr>
        <w:t> </w:t>
      </w:r>
      <w:r>
        <w:rPr>
          <w:spacing w:val="58"/>
          <w:w w:val="150"/>
          <w:u w:val="single"/>
        </w:rPr>
        <w:t>   </w:t>
      </w:r>
    </w:p>
    <w:p>
      <w:pPr>
        <w:pStyle w:val="BodyText"/>
        <w:tabs>
          <w:tab w:pos="2304" w:val="left" w:leader="none"/>
        </w:tabs>
        <w:spacing w:line="273" w:lineRule="auto" w:before="207"/>
        <w:ind w:left="2729" w:right="1329" w:hanging="1985"/>
        <w:jc w:val="both"/>
      </w:pPr>
      <w:r>
        <w:rPr>
          <w:spacing w:val="-2"/>
        </w:rPr>
        <w:t>KEDUA</w:t>
      </w:r>
      <w:r>
        <w:rPr/>
        <w:tab/>
        <w:t>:</w:t>
      </w:r>
      <w:r>
        <w:rPr>
          <w:spacing w:val="80"/>
          <w:w w:val="150"/>
        </w:rPr>
        <w:t> </w:t>
      </w:r>
      <w:r>
        <w:rPr/>
        <w:t>Tim Pelaksana Kegiatan (TPK) sebagaimana dimaksud dalam Diktum Kesatu keputusan ini memiliki tugas*:</w:t>
      </w:r>
    </w:p>
    <w:p>
      <w:pPr>
        <w:pStyle w:val="ListParagraph"/>
        <w:numPr>
          <w:ilvl w:val="2"/>
          <w:numId w:val="1"/>
        </w:numPr>
        <w:tabs>
          <w:tab w:pos="3105" w:val="left" w:leader="none"/>
          <w:tab w:pos="4546" w:val="left" w:leader="none"/>
        </w:tabs>
        <w:spacing w:line="240" w:lineRule="auto" w:before="5" w:after="0"/>
        <w:ind w:left="3105" w:right="0" w:hanging="360"/>
        <w:jc w:val="left"/>
        <w:rPr>
          <w:sz w:val="22"/>
        </w:rPr>
      </w:pPr>
      <w:r>
        <w:rPr>
          <w:rFonts w:ascii="Sylfaen"/>
          <w:sz w:val="22"/>
          <w:u w:val="single"/>
        </w:rPr>
        <w:tab/>
      </w:r>
      <w:r>
        <w:rPr>
          <w:spacing w:val="-10"/>
          <w:sz w:val="22"/>
        </w:rPr>
        <w:t>;</w:t>
      </w:r>
    </w:p>
    <w:p>
      <w:pPr>
        <w:pStyle w:val="ListParagraph"/>
        <w:numPr>
          <w:ilvl w:val="2"/>
          <w:numId w:val="1"/>
        </w:numPr>
        <w:tabs>
          <w:tab w:pos="3105" w:val="left" w:leader="none"/>
          <w:tab w:pos="4546" w:val="left" w:leader="none"/>
        </w:tabs>
        <w:spacing w:line="240" w:lineRule="auto" w:before="19" w:after="0"/>
        <w:ind w:left="3105" w:right="0" w:hanging="360"/>
        <w:jc w:val="left"/>
        <w:rPr>
          <w:sz w:val="22"/>
        </w:rPr>
      </w:pPr>
      <w:r>
        <w:rPr>
          <w:rFonts w:ascii="Sylfaen"/>
          <w:sz w:val="22"/>
          <w:u w:val="single"/>
        </w:rPr>
        <w:tab/>
      </w:r>
      <w:r>
        <w:rPr>
          <w:spacing w:val="-10"/>
          <w:sz w:val="22"/>
        </w:rPr>
        <w:t>;</w:t>
      </w:r>
    </w:p>
    <w:p>
      <w:pPr>
        <w:pStyle w:val="ListParagraph"/>
        <w:numPr>
          <w:ilvl w:val="2"/>
          <w:numId w:val="1"/>
        </w:numPr>
        <w:tabs>
          <w:tab w:pos="3105" w:val="left" w:leader="none"/>
        </w:tabs>
        <w:spacing w:line="240" w:lineRule="auto" w:before="18" w:after="0"/>
        <w:ind w:left="3105" w:right="0" w:hanging="360"/>
        <w:jc w:val="left"/>
        <w:rPr>
          <w:sz w:val="22"/>
        </w:rPr>
      </w:pPr>
      <w:r>
        <w:rPr>
          <w:spacing w:val="-4"/>
          <w:sz w:val="22"/>
        </w:rPr>
        <w:t>dst.</w:t>
      </w:r>
    </w:p>
    <w:p>
      <w:pPr>
        <w:pStyle w:val="BodyText"/>
        <w:tabs>
          <w:tab w:pos="2304" w:val="left" w:leader="none"/>
          <w:tab w:pos="2728" w:val="left" w:leader="none"/>
        </w:tabs>
        <w:spacing w:before="212"/>
        <w:ind w:left="744"/>
      </w:pPr>
      <w:r>
        <w:rPr>
          <w:spacing w:val="-2"/>
        </w:rPr>
        <w:t>KETIGA</w:t>
      </w:r>
      <w:r>
        <w:rPr/>
        <w:tab/>
      </w:r>
      <w:r>
        <w:rPr>
          <w:spacing w:val="-10"/>
        </w:rPr>
        <w:t>:</w:t>
      </w:r>
      <w:r>
        <w:rPr/>
        <w:tab/>
        <w:t>Keputusan</w:t>
      </w:r>
      <w:r>
        <w:rPr>
          <w:spacing w:val="-6"/>
        </w:rPr>
        <w:t> </w:t>
      </w:r>
      <w:r>
        <w:rPr/>
        <w:t>ini</w:t>
      </w:r>
      <w:r>
        <w:rPr>
          <w:spacing w:val="-3"/>
        </w:rPr>
        <w:t> </w:t>
      </w:r>
      <w:r>
        <w:rPr/>
        <w:t>mulai</w:t>
      </w:r>
      <w:r>
        <w:rPr>
          <w:spacing w:val="-2"/>
        </w:rPr>
        <w:t> </w:t>
      </w:r>
      <w:r>
        <w:rPr/>
        <w:t>berlaku</w:t>
      </w:r>
      <w:r>
        <w:rPr>
          <w:spacing w:val="-3"/>
        </w:rPr>
        <w:t> </w:t>
      </w:r>
      <w:r>
        <w:rPr/>
        <w:t>sejak</w:t>
      </w:r>
      <w:r>
        <w:rPr>
          <w:spacing w:val="-5"/>
        </w:rPr>
        <w:t> </w:t>
      </w:r>
      <w:r>
        <w:rPr/>
        <w:t>tanggal</w:t>
      </w:r>
      <w:r>
        <w:rPr>
          <w:spacing w:val="-2"/>
        </w:rPr>
        <w:t> ditetapkan.</w:t>
      </w:r>
    </w:p>
    <w:p>
      <w:pPr>
        <w:pStyle w:val="BodyText"/>
        <w:spacing w:before="181"/>
      </w:pPr>
    </w:p>
    <w:p>
      <w:pPr>
        <w:pStyle w:val="BodyText"/>
        <w:tabs>
          <w:tab w:pos="7166" w:val="left" w:leader="none"/>
          <w:tab w:pos="8812" w:val="left" w:leader="none"/>
        </w:tabs>
        <w:spacing w:line="273" w:lineRule="auto"/>
        <w:ind w:left="5750" w:right="1984"/>
      </w:pPr>
      <w:r>
        <w:rPr/>
        <w:t>Ditetapkan di</w:t>
      </w:r>
      <w:r>
        <w:rPr>
          <w:spacing w:val="40"/>
        </w:rPr>
        <w:t> </w:t>
      </w:r>
      <w:r>
        <w:rPr/>
        <w:t>: </w:t>
      </w:r>
      <w:r>
        <w:rPr>
          <w:u w:val="single"/>
        </w:rPr>
        <w:tab/>
      </w:r>
      <w:r>
        <w:rPr/>
        <w:t> </w:t>
      </w:r>
      <w:r>
        <w:rPr>
          <w:spacing w:val="-2"/>
        </w:rPr>
        <w:t>Tanggal</w:t>
      </w:r>
      <w:r>
        <w:rPr/>
        <w:tab/>
        <w:t>: </w:t>
      </w:r>
      <w:r>
        <w:rPr>
          <w:u w:val="single"/>
        </w:rPr>
        <w:tab/>
      </w:r>
    </w:p>
    <w:p>
      <w:pPr>
        <w:pStyle w:val="BodyText"/>
        <w:spacing w:before="45"/>
      </w:pPr>
    </w:p>
    <w:p>
      <w:pPr>
        <w:spacing w:before="0"/>
        <w:ind w:left="5750" w:right="0" w:firstLine="0"/>
        <w:jc w:val="left"/>
        <w:rPr>
          <w:b/>
          <w:sz w:val="22"/>
        </w:rPr>
      </w:pPr>
      <w:r>
        <w:rPr>
          <w:b/>
          <w:sz w:val="22"/>
        </w:rPr>
        <w:t>Kepala</w:t>
      </w:r>
      <w:r>
        <w:rPr>
          <w:b/>
          <w:spacing w:val="-1"/>
          <w:sz w:val="22"/>
        </w:rPr>
        <w:t> </w:t>
      </w:r>
      <w:r>
        <w:rPr>
          <w:b/>
          <w:spacing w:val="-4"/>
          <w:sz w:val="22"/>
        </w:rPr>
        <w:t>Desa</w:t>
      </w:r>
    </w:p>
    <w:p>
      <w:pPr>
        <w:pStyle w:val="BodyText"/>
        <w:rPr>
          <w:b/>
        </w:rPr>
      </w:pPr>
    </w:p>
    <w:p>
      <w:pPr>
        <w:pStyle w:val="BodyText"/>
        <w:spacing w:before="119"/>
        <w:rPr>
          <w:b/>
        </w:rPr>
      </w:pPr>
    </w:p>
    <w:p>
      <w:pPr>
        <w:pStyle w:val="BodyText"/>
        <w:ind w:left="5750"/>
      </w:pPr>
      <w:r>
        <w:rPr>
          <w:u w:val="single"/>
        </w:rPr>
        <w:t>(tanda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tangan)</w:t>
      </w:r>
      <w:r>
        <w:rPr>
          <w:spacing w:val="-2"/>
        </w:rPr>
        <w:t>,</w:t>
      </w:r>
    </w:p>
    <w:p>
      <w:pPr>
        <w:spacing w:before="39"/>
        <w:ind w:left="5750" w:right="0" w:firstLine="0"/>
        <w:jc w:val="left"/>
        <w:rPr>
          <w:b/>
          <w:sz w:val="22"/>
        </w:rPr>
      </w:pPr>
      <w:r>
        <w:rPr>
          <w:b/>
          <w:sz w:val="22"/>
        </w:rPr>
        <w:t>(nama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lengkap)</w:t>
      </w:r>
    </w:p>
    <w:p>
      <w:pPr>
        <w:spacing w:after="0"/>
        <w:jc w:val="left"/>
        <w:rPr>
          <w:b/>
          <w:sz w:val="22"/>
        </w:rPr>
        <w:sectPr>
          <w:pgSz w:w="12240" w:h="20160"/>
          <w:pgMar w:header="918" w:footer="546" w:top="1660" w:bottom="740" w:left="1080" w:right="360"/>
        </w:sectPr>
      </w:pPr>
    </w:p>
    <w:p>
      <w:pPr>
        <w:pStyle w:val="BodyText"/>
        <w:tabs>
          <w:tab w:pos="6033" w:val="left" w:leader="none"/>
          <w:tab w:pos="9121" w:val="left" w:leader="none"/>
        </w:tabs>
        <w:spacing w:line="276" w:lineRule="auto" w:before="128"/>
        <w:ind w:left="5037" w:right="1676"/>
      </w:pPr>
      <w:r>
        <w:rPr/>
        <w:t>Lampiran Surat Keputusan Kepala Desa </w:t>
      </w:r>
      <w:r>
        <w:rPr>
          <w:spacing w:val="-2"/>
        </w:rPr>
        <w:t>Nomor</w:t>
      </w:r>
      <w:r>
        <w:rPr/>
        <w:tab/>
        <w:t>: </w:t>
      </w:r>
      <w:r>
        <w:rPr>
          <w:u w:val="single"/>
        </w:rPr>
        <w:tab/>
      </w:r>
      <w:r>
        <w:rPr/>
        <w:t> </w:t>
      </w:r>
      <w:r>
        <w:rPr>
          <w:spacing w:val="-2"/>
        </w:rPr>
        <w:t>Tanggal</w:t>
      </w:r>
      <w:r>
        <w:rPr/>
        <w:tab/>
        <w:t>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77"/>
      </w:pPr>
    </w:p>
    <w:p>
      <w:pPr>
        <w:tabs>
          <w:tab w:pos="5279" w:val="left" w:leader="none"/>
          <w:tab w:pos="6767" w:val="left" w:leader="none"/>
        </w:tabs>
        <w:spacing w:line="276" w:lineRule="auto" w:before="0"/>
        <w:ind w:left="2688" w:right="3412" w:firstLine="0"/>
        <w:jc w:val="center"/>
        <w:rPr>
          <w:b/>
          <w:sz w:val="22"/>
        </w:rPr>
      </w:pPr>
      <w:r>
        <w:rPr>
          <w:b/>
          <w:sz w:val="22"/>
        </w:rPr>
        <w:t>DAFTAR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TIM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PELAKSANA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KEGIATAN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(TPK) DESA </w:t>
      </w:r>
      <w:r>
        <w:rPr>
          <w:b/>
          <w:sz w:val="22"/>
          <w:u w:val="single"/>
        </w:rPr>
        <w:tab/>
        <w:tab/>
      </w:r>
      <w:r>
        <w:rPr>
          <w:b/>
          <w:sz w:val="22"/>
        </w:rPr>
        <w:t> TAHUN </w:t>
      </w:r>
      <w:r>
        <w:rPr>
          <w:b/>
          <w:sz w:val="22"/>
          <w:u w:val="single"/>
        </w:rPr>
        <w:tab/>
      </w:r>
    </w:p>
    <w:p>
      <w:pPr>
        <w:pStyle w:val="BodyText"/>
        <w:spacing w:before="67"/>
        <w:rPr>
          <w:b/>
          <w:sz w:val="20"/>
        </w:rPr>
      </w:pPr>
    </w:p>
    <w:tbl>
      <w:tblPr>
        <w:tblW w:w="0" w:type="auto"/>
        <w:jc w:val="left"/>
        <w:tblInd w:w="5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3269"/>
        <w:gridCol w:w="1668"/>
        <w:gridCol w:w="1664"/>
        <w:gridCol w:w="1664"/>
      </w:tblGrid>
      <w:tr>
        <w:trPr>
          <w:trHeight w:val="812" w:hRule="atLeast"/>
        </w:trPr>
        <w:tc>
          <w:tcPr>
            <w:tcW w:w="600" w:type="dxa"/>
          </w:tcPr>
          <w:p>
            <w:pPr>
              <w:pStyle w:val="TableParagraph"/>
              <w:spacing w:before="252"/>
              <w:ind w:left="15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No</w:t>
            </w:r>
          </w:p>
        </w:tc>
        <w:tc>
          <w:tcPr>
            <w:tcW w:w="3269" w:type="dxa"/>
          </w:tcPr>
          <w:p>
            <w:pPr>
              <w:pStyle w:val="TableParagraph"/>
              <w:spacing w:before="252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Nama</w:t>
            </w:r>
          </w:p>
        </w:tc>
        <w:tc>
          <w:tcPr>
            <w:tcW w:w="166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52"/>
              <w:ind w:left="4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Unsur*</w:t>
            </w:r>
          </w:p>
        </w:tc>
        <w:tc>
          <w:tcPr>
            <w:tcW w:w="166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3" w:lineRule="auto" w:before="100"/>
              <w:ind w:left="113" w:right="82" w:firstLine="9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Kedudukan </w:t>
            </w:r>
            <w:r>
              <w:rPr>
                <w:b/>
                <w:sz w:val="22"/>
              </w:rPr>
              <w:t>dalam </w:t>
            </w:r>
            <w:r>
              <w:rPr>
                <w:b/>
                <w:spacing w:val="-2"/>
                <w:sz w:val="22"/>
              </w:rPr>
              <w:t>Tim**</w:t>
            </w:r>
          </w:p>
        </w:tc>
        <w:tc>
          <w:tcPr>
            <w:tcW w:w="1664" w:type="dxa"/>
          </w:tcPr>
          <w:p>
            <w:pPr>
              <w:pStyle w:val="TableParagraph"/>
              <w:spacing w:before="252"/>
              <w:ind w:left="19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Keterangan</w:t>
            </w:r>
          </w:p>
        </w:tc>
      </w:tr>
      <w:tr>
        <w:trPr>
          <w:trHeight w:val="504" w:hRule="atLeast"/>
        </w:trPr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left="22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Ketua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9"/>
              <w:ind w:left="2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Sekretaris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left="22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Anggota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61" w:lineRule="auto" w:before="0"/>
        <w:ind w:left="504" w:right="1362" w:firstLine="0"/>
        <w:jc w:val="left"/>
        <w:rPr>
          <w:sz w:val="21"/>
        </w:rPr>
      </w:pPr>
      <w:r>
        <w:rPr>
          <w:sz w:val="21"/>
        </w:rPr>
        <w:t>*)</w:t>
      </w:r>
      <w:r>
        <w:rPr>
          <w:spacing w:val="10"/>
          <w:sz w:val="21"/>
        </w:rPr>
        <w:t> </w:t>
      </w:r>
      <w:r>
        <w:rPr>
          <w:sz w:val="21"/>
        </w:rPr>
        <w:t>diisi</w:t>
      </w:r>
      <w:r>
        <w:rPr>
          <w:spacing w:val="11"/>
          <w:sz w:val="21"/>
        </w:rPr>
        <w:t> </w:t>
      </w:r>
      <w:r>
        <w:rPr>
          <w:sz w:val="21"/>
        </w:rPr>
        <w:t>dengan</w:t>
      </w:r>
      <w:r>
        <w:rPr>
          <w:spacing w:val="12"/>
          <w:sz w:val="21"/>
        </w:rPr>
        <w:t> </w:t>
      </w:r>
      <w:r>
        <w:rPr>
          <w:sz w:val="21"/>
        </w:rPr>
        <w:t>kedudukan/asal</w:t>
      </w:r>
      <w:r>
        <w:rPr>
          <w:spacing w:val="10"/>
          <w:sz w:val="21"/>
        </w:rPr>
        <w:t> </w:t>
      </w:r>
      <w:r>
        <w:rPr>
          <w:sz w:val="21"/>
        </w:rPr>
        <w:t>organisasi</w:t>
      </w:r>
      <w:r>
        <w:rPr>
          <w:spacing w:val="10"/>
          <w:sz w:val="21"/>
        </w:rPr>
        <w:t> </w:t>
      </w:r>
      <w:r>
        <w:rPr>
          <w:sz w:val="21"/>
        </w:rPr>
        <w:t>di</w:t>
      </w:r>
      <w:r>
        <w:rPr>
          <w:spacing w:val="10"/>
          <w:sz w:val="21"/>
        </w:rPr>
        <w:t> </w:t>
      </w:r>
      <w:r>
        <w:rPr>
          <w:sz w:val="21"/>
        </w:rPr>
        <w:t>desa</w:t>
      </w:r>
      <w:r>
        <w:rPr>
          <w:spacing w:val="11"/>
          <w:sz w:val="21"/>
        </w:rPr>
        <w:t> </w:t>
      </w:r>
      <w:r>
        <w:rPr>
          <w:sz w:val="21"/>
        </w:rPr>
        <w:t>tersebut,</w:t>
      </w:r>
      <w:r>
        <w:rPr>
          <w:spacing w:val="9"/>
          <w:sz w:val="21"/>
        </w:rPr>
        <w:t> </w:t>
      </w:r>
      <w:r>
        <w:rPr>
          <w:sz w:val="21"/>
        </w:rPr>
        <w:t>misalnya:</w:t>
      </w:r>
      <w:r>
        <w:rPr>
          <w:spacing w:val="12"/>
          <w:sz w:val="21"/>
        </w:rPr>
        <w:t> </w:t>
      </w:r>
      <w:r>
        <w:rPr>
          <w:sz w:val="21"/>
        </w:rPr>
        <w:t>perangkat</w:t>
      </w:r>
      <w:r>
        <w:rPr>
          <w:spacing w:val="10"/>
          <w:sz w:val="21"/>
        </w:rPr>
        <w:t> </w:t>
      </w:r>
      <w:r>
        <w:rPr>
          <w:sz w:val="21"/>
        </w:rPr>
        <w:t>desa/lembaga kemasyarakatan</w:t>
      </w:r>
      <w:r>
        <w:rPr>
          <w:spacing w:val="-17"/>
          <w:sz w:val="21"/>
        </w:rPr>
        <w:t> </w:t>
      </w:r>
      <w:r>
        <w:rPr>
          <w:sz w:val="21"/>
        </w:rPr>
        <w:t>desa/masyarakat</w:t>
      </w:r>
      <w:r>
        <w:rPr>
          <w:spacing w:val="-16"/>
          <w:sz w:val="21"/>
        </w:rPr>
        <w:t> </w:t>
      </w:r>
      <w:r>
        <w:rPr>
          <w:sz w:val="21"/>
        </w:rPr>
        <w:t>dan</w:t>
      </w:r>
      <w:r>
        <w:rPr>
          <w:spacing w:val="-17"/>
          <w:sz w:val="21"/>
        </w:rPr>
        <w:t> </w:t>
      </w:r>
      <w:r>
        <w:rPr>
          <w:sz w:val="21"/>
        </w:rPr>
        <w:t>lain-lain.</w:t>
      </w:r>
    </w:p>
    <w:p>
      <w:pPr>
        <w:spacing w:line="264" w:lineRule="auto" w:before="0"/>
        <w:ind w:left="504" w:right="1042" w:firstLine="0"/>
        <w:jc w:val="left"/>
        <w:rPr>
          <w:sz w:val="21"/>
        </w:rPr>
      </w:pPr>
      <w:r>
        <w:rPr>
          <w:spacing w:val="-6"/>
          <w:sz w:val="21"/>
        </w:rPr>
        <w:t>**) jumlah keanggotaan TPK gasal yang disesuaikan dengan kompleksitas pekerjaan dan berasal dari </w:t>
      </w:r>
      <w:r>
        <w:rPr>
          <w:spacing w:val="-2"/>
          <w:sz w:val="21"/>
        </w:rPr>
        <w:t>perwakilan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perangkat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desa,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lembaga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kemasyarakatan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desa,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dan/atau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masyarakat.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27"/>
        <w:rPr>
          <w:sz w:val="21"/>
        </w:rPr>
      </w:pPr>
    </w:p>
    <w:p>
      <w:pPr>
        <w:pStyle w:val="BodyText"/>
        <w:tabs>
          <w:tab w:pos="7166" w:val="left" w:leader="none"/>
          <w:tab w:pos="8812" w:val="left" w:leader="none"/>
        </w:tabs>
        <w:spacing w:line="278" w:lineRule="auto"/>
        <w:ind w:left="5750" w:right="1984"/>
      </w:pPr>
      <w:r>
        <w:rPr/>
        <w:t>Ditetapkan di</w:t>
      </w:r>
      <w:r>
        <w:rPr>
          <w:spacing w:val="40"/>
        </w:rPr>
        <w:t> </w:t>
      </w:r>
      <w:r>
        <w:rPr/>
        <w:t>: </w:t>
      </w:r>
      <w:r>
        <w:rPr>
          <w:u w:val="single"/>
        </w:rPr>
        <w:tab/>
      </w:r>
      <w:r>
        <w:rPr/>
        <w:t> </w:t>
      </w:r>
      <w:r>
        <w:rPr>
          <w:spacing w:val="-2"/>
        </w:rPr>
        <w:t>Tanggal</w:t>
      </w:r>
      <w:r>
        <w:rPr/>
        <w:tab/>
        <w:t>: </w:t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spacing w:before="0"/>
        <w:ind w:left="5750" w:right="0" w:firstLine="0"/>
        <w:jc w:val="left"/>
        <w:rPr>
          <w:b/>
          <w:sz w:val="22"/>
        </w:rPr>
      </w:pPr>
      <w:r>
        <w:rPr>
          <w:b/>
          <w:sz w:val="22"/>
        </w:rPr>
        <w:t>Kepala</w:t>
      </w:r>
      <w:r>
        <w:rPr>
          <w:b/>
          <w:spacing w:val="-1"/>
          <w:sz w:val="22"/>
        </w:rPr>
        <w:t> </w:t>
      </w:r>
      <w:r>
        <w:rPr>
          <w:b/>
          <w:spacing w:val="-4"/>
          <w:sz w:val="22"/>
        </w:rPr>
        <w:t>Desa</w:t>
      </w:r>
    </w:p>
    <w:p>
      <w:pPr>
        <w:pStyle w:val="BodyText"/>
        <w:spacing w:before="72"/>
        <w:rPr>
          <w:b/>
        </w:rPr>
      </w:pPr>
    </w:p>
    <w:p>
      <w:pPr>
        <w:spacing w:before="0"/>
        <w:ind w:left="5750" w:right="0" w:firstLine="0"/>
        <w:jc w:val="left"/>
        <w:rPr>
          <w:sz w:val="23"/>
        </w:rPr>
      </w:pPr>
      <w:r>
        <w:rPr>
          <w:spacing w:val="-5"/>
          <w:sz w:val="23"/>
        </w:rPr>
        <w:t>ttd</w:t>
      </w:r>
    </w:p>
    <w:p>
      <w:pPr>
        <w:pStyle w:val="BodyText"/>
        <w:rPr>
          <w:sz w:val="20"/>
        </w:rPr>
      </w:pPr>
    </w:p>
    <w:p>
      <w:pPr>
        <w:pStyle w:val="BodyText"/>
        <w:spacing w:before="8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4337050</wp:posOffset>
                </wp:positionH>
                <wp:positionV relativeFrom="paragraph">
                  <wp:posOffset>221107</wp:posOffset>
                </wp:positionV>
                <wp:extent cx="106680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5pt;margin-top:17.410004pt;width:84pt;height:.1pt;mso-position-horizontal-relative:page;mso-position-vertical-relative:paragraph;z-index:-15724032;mso-wrap-distance-left:0;mso-wrap-distance-right:0" id="docshape15" coordorigin="6830,348" coordsize="1680,0" path="m6830,348l8510,348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2"/>
        <w:ind w:left="5750" w:right="0" w:firstLine="0"/>
        <w:jc w:val="left"/>
        <w:rPr>
          <w:b/>
          <w:sz w:val="22"/>
        </w:rPr>
      </w:pPr>
      <w:r>
        <w:rPr>
          <w:b/>
          <w:sz w:val="22"/>
        </w:rPr>
        <w:t>(Nama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Lengkap)</w:t>
      </w:r>
    </w:p>
    <w:p>
      <w:pPr>
        <w:spacing w:after="0"/>
        <w:jc w:val="left"/>
        <w:rPr>
          <w:b/>
          <w:sz w:val="22"/>
        </w:rPr>
        <w:sectPr>
          <w:pgSz w:w="12240" w:h="20160"/>
          <w:pgMar w:header="918" w:footer="546" w:top="1660" w:bottom="740" w:left="1080" w:right="360"/>
        </w:sectPr>
      </w:pPr>
    </w:p>
    <w:p>
      <w:pPr>
        <w:pStyle w:val="Heading2"/>
        <w:tabs>
          <w:tab w:pos="1636" w:val="left" w:leader="none"/>
        </w:tabs>
        <w:spacing w:before="128"/>
        <w:ind w:left="360"/>
      </w:pPr>
      <w:bookmarkStart w:name="_TOC_250000" w:id="7"/>
      <w:r>
        <w:rPr/>
        <w:t>Bagian</w:t>
      </w:r>
      <w:r>
        <w:rPr>
          <w:spacing w:val="-2"/>
        </w:rPr>
        <w:t> </w:t>
      </w:r>
      <w:r>
        <w:rPr>
          <w:spacing w:val="-10"/>
        </w:rPr>
        <w:t>2</w:t>
      </w:r>
      <w:r>
        <w:rPr/>
        <w:tab/>
        <w:t>Contoh</w:t>
      </w:r>
      <w:r>
        <w:rPr>
          <w:spacing w:val="-10"/>
        </w:rPr>
        <w:t> </w:t>
      </w:r>
      <w:r>
        <w:rPr/>
        <w:t>Dokumen</w:t>
      </w:r>
      <w:r>
        <w:rPr>
          <w:spacing w:val="-6"/>
        </w:rPr>
        <w:t> </w:t>
      </w:r>
      <w:r>
        <w:rPr/>
        <w:t>Pengumuman</w:t>
      </w:r>
      <w:r>
        <w:rPr>
          <w:spacing w:val="-2"/>
        </w:rPr>
        <w:t> </w:t>
      </w:r>
      <w:r>
        <w:rPr/>
        <w:t>Perencanaan</w:t>
      </w:r>
      <w:r>
        <w:rPr>
          <w:spacing w:val="-6"/>
        </w:rPr>
        <w:t> </w:t>
      </w:r>
      <w:bookmarkEnd w:id="7"/>
      <w:r>
        <w:rPr>
          <w:spacing w:val="-2"/>
        </w:rPr>
        <w:t>Pengadaan</w:t>
      </w:r>
    </w:p>
    <w:p>
      <w:pPr>
        <w:pStyle w:val="BodyText"/>
        <w:rPr>
          <w:b/>
        </w:rPr>
      </w:pPr>
    </w:p>
    <w:p>
      <w:pPr>
        <w:pStyle w:val="BodyText"/>
        <w:spacing w:before="51"/>
        <w:rPr>
          <w:b/>
        </w:rPr>
      </w:pPr>
    </w:p>
    <w:p>
      <w:pPr>
        <w:spacing w:before="1"/>
        <w:ind w:left="0" w:right="712" w:firstLine="0"/>
        <w:jc w:val="center"/>
        <w:rPr>
          <w:b/>
          <w:sz w:val="22"/>
        </w:rPr>
      </w:pPr>
      <w:r>
        <w:rPr>
          <w:b/>
          <w:sz w:val="22"/>
        </w:rPr>
        <w:t>PENGUMUMAN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PERENCANAAN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PENGADAAN</w:t>
      </w:r>
    </w:p>
    <w:p>
      <w:pPr>
        <w:tabs>
          <w:tab w:pos="4379" w:val="left" w:leader="none"/>
          <w:tab w:pos="5495" w:val="left" w:leader="none"/>
          <w:tab w:pos="8161" w:val="left" w:leader="none"/>
        </w:tabs>
        <w:spacing w:line="273" w:lineRule="auto" w:before="42"/>
        <w:ind w:left="1981" w:right="2636" w:firstLine="0"/>
        <w:jc w:val="center"/>
        <w:rPr>
          <w:b/>
          <w:sz w:val="22"/>
        </w:rPr>
      </w:pPr>
      <w:r>
        <w:rPr>
          <w:b/>
          <w:sz w:val="22"/>
        </w:rPr>
        <w:t>DESA </w:t>
      </w:r>
      <w:r>
        <w:rPr>
          <w:b/>
          <w:sz w:val="22"/>
          <w:u w:val="single"/>
        </w:rPr>
        <w:tab/>
      </w:r>
      <w:r>
        <w:rPr>
          <w:b/>
          <w:sz w:val="22"/>
        </w:rPr>
        <w:t>KABUPATEN/KOTA </w:t>
      </w:r>
      <w:r>
        <w:rPr>
          <w:b/>
          <w:sz w:val="22"/>
          <w:u w:val="single"/>
        </w:rPr>
        <w:tab/>
      </w:r>
      <w:r>
        <w:rPr>
          <w:b/>
          <w:sz w:val="22"/>
        </w:rPr>
        <w:t> TAHUN ANGGARAN </w:t>
      </w:r>
      <w:r>
        <w:rPr>
          <w:b/>
          <w:sz w:val="22"/>
          <w:u w:val="single"/>
        </w:rPr>
        <w:tab/>
        <w:tab/>
      </w:r>
    </w:p>
    <w:p>
      <w:pPr>
        <w:pStyle w:val="BodyText"/>
        <w:spacing w:before="69" w:after="1"/>
        <w:rPr>
          <w:b/>
          <w:sz w:val="20"/>
        </w:r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"/>
        <w:gridCol w:w="1205"/>
        <w:gridCol w:w="1229"/>
        <w:gridCol w:w="1757"/>
        <w:gridCol w:w="945"/>
        <w:gridCol w:w="778"/>
        <w:gridCol w:w="737"/>
        <w:gridCol w:w="657"/>
        <w:gridCol w:w="885"/>
        <w:gridCol w:w="1170"/>
        <w:gridCol w:w="597"/>
      </w:tblGrid>
      <w:tr>
        <w:trPr>
          <w:trHeight w:val="257" w:hRule="atLeast"/>
        </w:trPr>
        <w:tc>
          <w:tcPr>
            <w:tcW w:w="404" w:type="dxa"/>
            <w:vMerge w:val="restart"/>
          </w:tcPr>
          <w:p>
            <w:pPr>
              <w:pStyle w:val="TableParagraph"/>
              <w:spacing w:before="36"/>
              <w:rPr>
                <w:b/>
                <w:sz w:val="13"/>
              </w:rPr>
            </w:pPr>
          </w:p>
          <w:p>
            <w:pPr>
              <w:pStyle w:val="TableParagraph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1205" w:type="dxa"/>
            <w:vMerge w:val="restart"/>
          </w:tcPr>
          <w:p>
            <w:pPr>
              <w:pStyle w:val="TableParagraph"/>
              <w:spacing w:before="113"/>
              <w:ind w:left="307" w:firstLine="10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Nama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Kegiatan</w:t>
            </w:r>
          </w:p>
        </w:tc>
        <w:tc>
          <w:tcPr>
            <w:tcW w:w="1229" w:type="dxa"/>
            <w:vMerge w:val="restart"/>
          </w:tcPr>
          <w:p>
            <w:pPr>
              <w:pStyle w:val="TableParagraph"/>
              <w:spacing w:line="242" w:lineRule="auto" w:before="33"/>
              <w:ind w:left="246" w:right="238" w:hanging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Nilai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Pengadaan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(Rp)</w:t>
            </w:r>
          </w:p>
        </w:tc>
        <w:tc>
          <w:tcPr>
            <w:tcW w:w="1757" w:type="dxa"/>
            <w:vMerge w:val="restart"/>
          </w:tcPr>
          <w:p>
            <w:pPr>
              <w:pStyle w:val="TableParagraph"/>
              <w:spacing w:before="113"/>
              <w:ind w:left="106" w:firstLine="236"/>
              <w:rPr>
                <w:b/>
                <w:sz w:val="13"/>
              </w:rPr>
            </w:pPr>
            <w:r>
              <w:rPr>
                <w:b/>
                <w:sz w:val="13"/>
              </w:rPr>
              <w:t>Cara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Pengadaan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(Swakelola/Penyedia)*</w:t>
            </w:r>
          </w:p>
        </w:tc>
        <w:tc>
          <w:tcPr>
            <w:tcW w:w="945" w:type="dxa"/>
            <w:vMerge w:val="restart"/>
          </w:tcPr>
          <w:p>
            <w:pPr>
              <w:pStyle w:val="TableParagraph"/>
              <w:spacing w:before="113"/>
              <w:ind w:left="149" w:firstLine="6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Sumber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Anggaran</w:t>
            </w:r>
          </w:p>
        </w:tc>
        <w:tc>
          <w:tcPr>
            <w:tcW w:w="1515" w:type="dxa"/>
            <w:gridSpan w:val="2"/>
          </w:tcPr>
          <w:p>
            <w:pPr>
              <w:pStyle w:val="TableParagraph"/>
              <w:spacing w:before="49"/>
              <w:ind w:left="19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Keluaran/Output</w:t>
            </w:r>
          </w:p>
        </w:tc>
        <w:tc>
          <w:tcPr>
            <w:tcW w:w="657" w:type="dxa"/>
            <w:vMerge w:val="restart"/>
          </w:tcPr>
          <w:p>
            <w:pPr>
              <w:pStyle w:val="TableParagraph"/>
              <w:spacing w:before="113"/>
              <w:ind w:left="190" w:hanging="6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Nama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TPK</w:t>
            </w:r>
          </w:p>
        </w:tc>
        <w:tc>
          <w:tcPr>
            <w:tcW w:w="885" w:type="dxa"/>
            <w:vMerge w:val="restart"/>
          </w:tcPr>
          <w:p>
            <w:pPr>
              <w:pStyle w:val="TableParagraph"/>
              <w:spacing w:before="113"/>
              <w:ind w:left="145" w:firstLine="8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Lokasi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Kegiatan</w:t>
            </w:r>
          </w:p>
        </w:tc>
        <w:tc>
          <w:tcPr>
            <w:tcW w:w="1170" w:type="dxa"/>
            <w:vMerge w:val="restart"/>
          </w:tcPr>
          <w:p>
            <w:pPr>
              <w:pStyle w:val="TableParagraph"/>
              <w:spacing w:before="113"/>
              <w:ind w:left="164" w:firstLine="19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Waktu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Pelaksanaan</w:t>
            </w:r>
          </w:p>
        </w:tc>
        <w:tc>
          <w:tcPr>
            <w:tcW w:w="597" w:type="dxa"/>
            <w:vMerge w:val="restart"/>
          </w:tcPr>
          <w:p>
            <w:pPr>
              <w:pStyle w:val="TableParagraph"/>
              <w:spacing w:before="36"/>
              <w:rPr>
                <w:b/>
                <w:sz w:val="13"/>
              </w:rPr>
            </w:pPr>
          </w:p>
          <w:p>
            <w:pPr>
              <w:pStyle w:val="TableParagraph"/>
              <w:ind w:left="154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Ket.</w:t>
            </w:r>
          </w:p>
        </w:tc>
      </w:tr>
      <w:tr>
        <w:trPr>
          <w:trHeight w:val="274" w:hRule="atLeast"/>
        </w:trPr>
        <w:tc>
          <w:tcPr>
            <w:tcW w:w="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before="57"/>
              <w:ind w:right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Volume</w:t>
            </w:r>
          </w:p>
        </w:tc>
        <w:tc>
          <w:tcPr>
            <w:tcW w:w="737" w:type="dxa"/>
          </w:tcPr>
          <w:p>
            <w:pPr>
              <w:pStyle w:val="TableParagraph"/>
              <w:spacing w:before="57"/>
              <w:ind w:left="6" w:righ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Satuan</w:t>
            </w:r>
          </w:p>
        </w:tc>
        <w:tc>
          <w:tcPr>
            <w:tcW w:w="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404" w:type="dxa"/>
            <w:shd w:val="clear" w:color="auto" w:fill="D9D9D9"/>
          </w:tcPr>
          <w:p>
            <w:pPr>
              <w:pStyle w:val="TableParagraph"/>
              <w:spacing w:before="43"/>
              <w:ind w:left="66" w:right="6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a</w:t>
            </w:r>
          </w:p>
        </w:tc>
        <w:tc>
          <w:tcPr>
            <w:tcW w:w="1205" w:type="dxa"/>
            <w:shd w:val="clear" w:color="auto" w:fill="D9D9D9"/>
          </w:tcPr>
          <w:p>
            <w:pPr>
              <w:pStyle w:val="TableParagraph"/>
              <w:spacing w:before="43"/>
              <w:ind w:right="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b</w:t>
            </w:r>
          </w:p>
        </w:tc>
        <w:tc>
          <w:tcPr>
            <w:tcW w:w="1229" w:type="dxa"/>
            <w:shd w:val="clear" w:color="auto" w:fill="D9D9D9"/>
          </w:tcPr>
          <w:p>
            <w:pPr>
              <w:pStyle w:val="TableParagraph"/>
              <w:spacing w:before="4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c</w:t>
            </w:r>
          </w:p>
        </w:tc>
        <w:tc>
          <w:tcPr>
            <w:tcW w:w="1757" w:type="dxa"/>
            <w:shd w:val="clear" w:color="auto" w:fill="D9D9D9"/>
          </w:tcPr>
          <w:p>
            <w:pPr>
              <w:pStyle w:val="TableParagraph"/>
              <w:spacing w:before="4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d</w:t>
            </w:r>
          </w:p>
        </w:tc>
        <w:tc>
          <w:tcPr>
            <w:tcW w:w="945" w:type="dxa"/>
            <w:shd w:val="clear" w:color="auto" w:fill="D9D9D9"/>
          </w:tcPr>
          <w:p>
            <w:pPr>
              <w:pStyle w:val="TableParagraph"/>
              <w:spacing w:before="4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e</w:t>
            </w:r>
          </w:p>
        </w:tc>
        <w:tc>
          <w:tcPr>
            <w:tcW w:w="778" w:type="dxa"/>
            <w:shd w:val="clear" w:color="auto" w:fill="D9D9D9"/>
          </w:tcPr>
          <w:p>
            <w:pPr>
              <w:pStyle w:val="TableParagraph"/>
              <w:spacing w:before="43"/>
              <w:ind w:left="3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f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spacing w:before="43"/>
              <w:ind w:right="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g</w:t>
            </w:r>
          </w:p>
        </w:tc>
        <w:tc>
          <w:tcPr>
            <w:tcW w:w="657" w:type="dxa"/>
            <w:shd w:val="clear" w:color="auto" w:fill="D9D9D9"/>
          </w:tcPr>
          <w:p>
            <w:pPr>
              <w:pStyle w:val="TableParagraph"/>
              <w:spacing w:before="43"/>
              <w:ind w:right="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h</w:t>
            </w:r>
          </w:p>
        </w:tc>
        <w:tc>
          <w:tcPr>
            <w:tcW w:w="885" w:type="dxa"/>
            <w:shd w:val="clear" w:color="auto" w:fill="D9D9D9"/>
          </w:tcPr>
          <w:p>
            <w:pPr>
              <w:pStyle w:val="TableParagraph"/>
              <w:spacing w:before="43"/>
              <w:ind w:right="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i</w:t>
            </w:r>
          </w:p>
        </w:tc>
        <w:tc>
          <w:tcPr>
            <w:tcW w:w="1170" w:type="dxa"/>
            <w:shd w:val="clear" w:color="auto" w:fill="D9D9D9"/>
          </w:tcPr>
          <w:p>
            <w:pPr>
              <w:pStyle w:val="TableParagraph"/>
              <w:spacing w:before="43"/>
              <w:ind w:right="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j</w:t>
            </w:r>
          </w:p>
        </w:tc>
        <w:tc>
          <w:tcPr>
            <w:tcW w:w="597" w:type="dxa"/>
            <w:shd w:val="clear" w:color="auto" w:fill="D9D9D9"/>
          </w:tcPr>
          <w:p>
            <w:pPr>
              <w:pStyle w:val="TableParagraph"/>
              <w:spacing w:before="43"/>
              <w:ind w:right="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k</w:t>
            </w:r>
          </w:p>
        </w:tc>
      </w:tr>
      <w:tr>
        <w:trPr>
          <w:trHeight w:val="626" w:hRule="atLeast"/>
        </w:trPr>
        <w:tc>
          <w:tcPr>
            <w:tcW w:w="404" w:type="dxa"/>
          </w:tcPr>
          <w:p>
            <w:pPr>
              <w:pStyle w:val="TableParagraph"/>
              <w:spacing w:before="1"/>
              <w:ind w:right="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1.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spacing w:line="156" w:lineRule="exact" w:before="1"/>
              <w:ind w:left="102"/>
              <w:rPr>
                <w:sz w:val="13"/>
              </w:rPr>
            </w:pPr>
            <w:r>
              <w:rPr>
                <w:spacing w:val="-5"/>
                <w:sz w:val="13"/>
              </w:rPr>
              <w:t>1.</w:t>
            </w:r>
          </w:p>
          <w:p>
            <w:pPr>
              <w:pStyle w:val="TableParagraph"/>
              <w:spacing w:line="156" w:lineRule="exact"/>
              <w:ind w:left="102"/>
              <w:rPr>
                <w:sz w:val="13"/>
              </w:rPr>
            </w:pPr>
            <w:r>
              <w:rPr>
                <w:spacing w:val="-5"/>
                <w:sz w:val="13"/>
              </w:rPr>
              <w:t>2.</w:t>
            </w:r>
          </w:p>
          <w:p>
            <w:pPr>
              <w:pStyle w:val="TableParagraph"/>
              <w:spacing w:line="156" w:lineRule="exact"/>
              <w:ind w:left="102"/>
              <w:rPr>
                <w:sz w:val="13"/>
              </w:rPr>
            </w:pPr>
            <w:r>
              <w:rPr>
                <w:spacing w:val="-5"/>
                <w:sz w:val="13"/>
              </w:rPr>
              <w:t>3.</w:t>
            </w:r>
          </w:p>
          <w:p>
            <w:pPr>
              <w:pStyle w:val="TableParagraph"/>
              <w:spacing w:line="137" w:lineRule="exact"/>
              <w:ind w:left="102"/>
              <w:rPr>
                <w:sz w:val="13"/>
              </w:rPr>
            </w:pPr>
            <w:r>
              <w:rPr>
                <w:spacing w:val="-5"/>
                <w:sz w:val="13"/>
              </w:rPr>
              <w:t>dst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7" w:hRule="atLeast"/>
        </w:trPr>
        <w:tc>
          <w:tcPr>
            <w:tcW w:w="404" w:type="dxa"/>
          </w:tcPr>
          <w:p>
            <w:pPr>
              <w:pStyle w:val="TableParagraph"/>
              <w:spacing w:line="137" w:lineRule="exact" w:before="1"/>
              <w:ind w:right="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2.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04" w:type="dxa"/>
          </w:tcPr>
          <w:p>
            <w:pPr>
              <w:pStyle w:val="TableParagraph"/>
              <w:spacing w:line="137" w:lineRule="exact" w:before="1"/>
              <w:ind w:right="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3.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3" w:hRule="atLeast"/>
        </w:trPr>
        <w:tc>
          <w:tcPr>
            <w:tcW w:w="404" w:type="dxa"/>
          </w:tcPr>
          <w:p>
            <w:pPr>
              <w:pStyle w:val="TableParagraph"/>
              <w:spacing w:line="134" w:lineRule="exact"/>
              <w:ind w:left="65" w:right="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dst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before="0"/>
        <w:ind w:left="360" w:right="0" w:firstLine="0"/>
        <w:jc w:val="left"/>
        <w:rPr>
          <w:sz w:val="16"/>
        </w:rPr>
      </w:pPr>
      <w:r>
        <w:rPr>
          <w:spacing w:val="-4"/>
          <w:sz w:val="16"/>
        </w:rPr>
        <w:t>*) pilih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salah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satu</w:t>
      </w:r>
    </w:p>
    <w:p>
      <w:pPr>
        <w:pStyle w:val="BodyText"/>
        <w:spacing w:before="50"/>
        <w:rPr>
          <w:sz w:val="15"/>
        </w:rPr>
      </w:pPr>
    </w:p>
    <w:p>
      <w:pPr>
        <w:tabs>
          <w:tab w:pos="851" w:val="left" w:leader="none"/>
          <w:tab w:pos="2214" w:val="left" w:leader="none"/>
        </w:tabs>
        <w:spacing w:before="0"/>
        <w:ind w:left="360" w:right="0" w:firstLine="0"/>
        <w:jc w:val="left"/>
        <w:rPr>
          <w:sz w:val="15"/>
        </w:rPr>
      </w:pPr>
      <w:r>
        <w:rPr>
          <w:sz w:val="15"/>
          <w:u w:val="single"/>
        </w:rPr>
        <w:tab/>
      </w:r>
      <w:r>
        <w:rPr>
          <w:sz w:val="15"/>
        </w:rPr>
        <w:t>, </w:t>
      </w:r>
      <w:r>
        <w:rPr>
          <w:sz w:val="15"/>
          <w:u w:val="single"/>
        </w:rPr>
        <w:tab/>
      </w:r>
    </w:p>
    <w:p>
      <w:pPr>
        <w:pStyle w:val="BodyText"/>
        <w:spacing w:before="54"/>
        <w:rPr>
          <w:sz w:val="15"/>
        </w:rPr>
      </w:pPr>
    </w:p>
    <w:p>
      <w:pPr>
        <w:spacing w:before="0"/>
        <w:ind w:left="360" w:right="0" w:firstLine="0"/>
        <w:jc w:val="left"/>
        <w:rPr>
          <w:b/>
          <w:sz w:val="15"/>
        </w:rPr>
      </w:pPr>
      <w:r>
        <w:rPr>
          <w:b/>
          <w:sz w:val="15"/>
        </w:rPr>
        <w:t>Kepala</w:t>
      </w:r>
      <w:r>
        <w:rPr>
          <w:b/>
          <w:spacing w:val="-2"/>
          <w:sz w:val="15"/>
        </w:rPr>
        <w:t> </w:t>
      </w:r>
      <w:r>
        <w:rPr>
          <w:b/>
          <w:spacing w:val="-4"/>
          <w:sz w:val="15"/>
        </w:rPr>
        <w:t>Desa</w:t>
      </w: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spacing w:before="111"/>
        <w:rPr>
          <w:b/>
          <w:sz w:val="15"/>
        </w:rPr>
      </w:pPr>
    </w:p>
    <w:p>
      <w:pPr>
        <w:spacing w:line="276" w:lineRule="auto" w:before="1"/>
        <w:ind w:left="360" w:right="9008" w:firstLine="0"/>
        <w:jc w:val="left"/>
        <w:rPr>
          <w:sz w:val="15"/>
        </w:rPr>
      </w:pPr>
      <w:r>
        <w:rPr>
          <w:sz w:val="15"/>
          <w:u w:val="single"/>
        </w:rPr>
        <w:t>(tanda</w:t>
      </w:r>
      <w:r>
        <w:rPr>
          <w:spacing w:val="-12"/>
          <w:sz w:val="15"/>
          <w:u w:val="single"/>
        </w:rPr>
        <w:t> </w:t>
      </w:r>
      <w:r>
        <w:rPr>
          <w:sz w:val="15"/>
          <w:u w:val="single"/>
        </w:rPr>
        <w:t>tangan)</w:t>
      </w:r>
      <w:r>
        <w:rPr>
          <w:sz w:val="15"/>
        </w:rPr>
        <w:t>, (nama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lengkap)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62"/>
        <w:rPr>
          <w:sz w:val="15"/>
        </w:rPr>
      </w:pPr>
    </w:p>
    <w:p>
      <w:pPr>
        <w:spacing w:before="0" w:after="43"/>
        <w:ind w:left="644" w:right="0" w:firstLine="0"/>
        <w:jc w:val="left"/>
        <w:rPr>
          <w:b/>
          <w:sz w:val="22"/>
        </w:rPr>
      </w:pPr>
      <w:r>
        <w:rPr>
          <w:b/>
          <w:sz w:val="22"/>
        </w:rPr>
        <w:t>Petunjuk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Pengisian:</w:t>
      </w:r>
    </w:p>
    <w:tbl>
      <w:tblPr>
        <w:tblW w:w="0" w:type="auto"/>
        <w:jc w:val="left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282"/>
      </w:tblGrid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before="1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8282" w:type="dxa"/>
          </w:tcPr>
          <w:p>
            <w:pPr>
              <w:pStyle w:val="TableParagraph"/>
              <w:spacing w:before="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Uraian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39" w:lineRule="exact" w:before="23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282" w:type="dxa"/>
          </w:tcPr>
          <w:p>
            <w:pPr>
              <w:pStyle w:val="TableParagraph"/>
              <w:spacing w:line="239" w:lineRule="exact" w:before="23"/>
              <w:ind w:left="107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diisi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nomor </w:t>
            </w:r>
            <w:r>
              <w:rPr>
                <w:spacing w:val="-4"/>
                <w:sz w:val="20"/>
              </w:rPr>
              <w:t>urut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39" w:lineRule="exact" w:before="23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282" w:type="dxa"/>
          </w:tcPr>
          <w:p>
            <w:pPr>
              <w:pStyle w:val="TableParagraph"/>
              <w:spacing w:line="239" w:lineRule="exact" w:before="23"/>
              <w:ind w:left="107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diisi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kegiatan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pengadaan</w:t>
            </w:r>
          </w:p>
        </w:tc>
      </w:tr>
      <w:tr>
        <w:trPr>
          <w:trHeight w:val="286" w:hRule="atLeast"/>
        </w:trPr>
        <w:tc>
          <w:tcPr>
            <w:tcW w:w="660" w:type="dxa"/>
          </w:tcPr>
          <w:p>
            <w:pPr>
              <w:pStyle w:val="TableParagraph"/>
              <w:spacing w:before="23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28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diisi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nilai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pengadaan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setiap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kegiatan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rupiah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before="19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282" w:type="dxa"/>
          </w:tcPr>
          <w:p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diisi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memilih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salah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satu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cara pengadaan,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yaitu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Swakelola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atau</w:t>
            </w:r>
            <w:r>
              <w:rPr>
                <w:spacing w:val="-2"/>
                <w:sz w:val="20"/>
              </w:rPr>
              <w:t> Penyedia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39" w:lineRule="exact" w:before="23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282" w:type="dxa"/>
          </w:tcPr>
          <w:p>
            <w:pPr>
              <w:pStyle w:val="TableParagraph"/>
              <w:spacing w:line="239" w:lineRule="exact" w:before="23"/>
              <w:ind w:left="107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diisi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sumber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anggaran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kegiatan.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Misal: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DD,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ADD,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PADes,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hibah,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dll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39" w:lineRule="exact" w:before="23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282" w:type="dxa"/>
          </w:tcPr>
          <w:p>
            <w:pPr>
              <w:pStyle w:val="TableParagraph"/>
              <w:spacing w:line="239" w:lineRule="exact" w:before="23"/>
              <w:ind w:left="107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diisi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keluaran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jumlah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volume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22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282" w:type="dxa"/>
          </w:tcPr>
          <w:p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diisi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satuan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volume.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Misal: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orang,</w:t>
            </w:r>
            <w:r>
              <w:rPr>
                <w:spacing w:val="-2"/>
                <w:sz w:val="20"/>
              </w:rPr>
              <w:t> dokumen</w:t>
            </w:r>
          </w:p>
        </w:tc>
      </w:tr>
      <w:tr>
        <w:trPr>
          <w:trHeight w:val="481" w:hRule="atLeast"/>
        </w:trPr>
        <w:tc>
          <w:tcPr>
            <w:tcW w:w="660" w:type="dxa"/>
          </w:tcPr>
          <w:p>
            <w:pPr>
              <w:pStyle w:val="TableParagraph"/>
              <w:spacing w:before="118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282" w:type="dxa"/>
          </w:tcPr>
          <w:p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diisi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TPK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ditetapkan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berdasarkan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hasil Musrenbangdes/SK Kepala Desa tentang penetapan TPK</w:t>
            </w:r>
          </w:p>
        </w:tc>
      </w:tr>
      <w:tr>
        <w:trPr>
          <w:trHeight w:val="276" w:hRule="atLeast"/>
        </w:trPr>
        <w:tc>
          <w:tcPr>
            <w:tcW w:w="660" w:type="dxa"/>
          </w:tcPr>
          <w:p>
            <w:pPr>
              <w:pStyle w:val="TableParagraph"/>
              <w:spacing w:line="239" w:lineRule="exact" w:before="17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282" w:type="dxa"/>
          </w:tcPr>
          <w:p>
            <w:pPr>
              <w:pStyle w:val="TableParagraph"/>
              <w:spacing w:line="239" w:lineRule="exact" w:before="17"/>
              <w:ind w:left="107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diisi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lokasi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pengadaan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dilaksanakan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22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282" w:type="dxa"/>
          </w:tcPr>
          <w:p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diisi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dengan rentang waktu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dilaksanakannya</w:t>
            </w:r>
            <w:r>
              <w:rPr>
                <w:spacing w:val="-2"/>
                <w:sz w:val="20"/>
              </w:rPr>
              <w:t> pengadaan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92"/>
        <w:rPr>
          <w:b/>
          <w:sz w:val="24"/>
        </w:rPr>
      </w:pPr>
    </w:p>
    <w:p>
      <w:pPr>
        <w:tabs>
          <w:tab w:pos="8165" w:val="left" w:leader="none"/>
        </w:tabs>
        <w:spacing w:line="360" w:lineRule="auto" w:before="0"/>
        <w:ind w:left="5037" w:right="1076" w:firstLine="0"/>
        <w:jc w:val="both"/>
        <w:rPr>
          <w:rFonts w:ascii="Cambria"/>
          <w:sz w:val="24"/>
        </w:rPr>
      </w:pPr>
      <w:r>
        <w:rPr>
          <w:rFonts w:ascii="Cambria"/>
          <w:w w:val="115"/>
          <w:sz w:val="24"/>
        </w:rPr>
        <w:t>DEPUTI</w:t>
      </w:r>
      <w:r>
        <w:rPr>
          <w:rFonts w:ascii="Cambria"/>
          <w:w w:val="115"/>
          <w:sz w:val="24"/>
        </w:rPr>
        <w:t> BIDANG</w:t>
      </w:r>
      <w:r>
        <w:rPr>
          <w:rFonts w:ascii="Cambria"/>
          <w:w w:val="115"/>
          <w:sz w:val="24"/>
        </w:rPr>
        <w:t> PENGEMBANGAN STRATEGI</w:t>
      </w:r>
      <w:r>
        <w:rPr>
          <w:rFonts w:ascii="Cambria"/>
          <w:w w:val="115"/>
          <w:sz w:val="24"/>
        </w:rPr>
        <w:t> DAN</w:t>
      </w:r>
      <w:r>
        <w:rPr>
          <w:rFonts w:ascii="Cambria"/>
          <w:w w:val="115"/>
          <w:sz w:val="24"/>
        </w:rPr>
        <w:t> KEBIJAKAN</w:t>
      </w:r>
      <w:r>
        <w:rPr>
          <w:rFonts w:ascii="Cambria"/>
          <w:w w:val="115"/>
          <w:sz w:val="24"/>
        </w:rPr>
        <w:t> LEMBAGA </w:t>
      </w:r>
      <w:r>
        <w:rPr>
          <w:rFonts w:ascii="Cambria"/>
          <w:spacing w:val="-2"/>
          <w:w w:val="115"/>
          <w:sz w:val="24"/>
        </w:rPr>
        <w:t>KEBIJAKAN</w:t>
      </w:r>
      <w:r>
        <w:rPr>
          <w:rFonts w:ascii="Cambria"/>
          <w:sz w:val="24"/>
        </w:rPr>
        <w:tab/>
      </w:r>
      <w:r>
        <w:rPr>
          <w:rFonts w:ascii="Cambria"/>
          <w:spacing w:val="-2"/>
          <w:w w:val="115"/>
          <w:sz w:val="24"/>
        </w:rPr>
        <w:t>PENGADAAN </w:t>
      </w:r>
      <w:r>
        <w:rPr>
          <w:rFonts w:ascii="Cambria"/>
          <w:w w:val="115"/>
          <w:sz w:val="24"/>
        </w:rPr>
        <w:t>BARANG/JASA PEMERINTAH,</w:t>
      </w:r>
    </w:p>
    <w:p>
      <w:pPr>
        <w:pStyle w:val="BodyText"/>
        <w:spacing w:before="143"/>
        <w:rPr>
          <w:rFonts w:ascii="Cambria"/>
          <w:sz w:val="24"/>
        </w:rPr>
      </w:pPr>
    </w:p>
    <w:p>
      <w:pPr>
        <w:spacing w:line="720" w:lineRule="auto" w:before="0"/>
        <w:ind w:left="5037" w:right="3882" w:firstLine="712"/>
        <w:jc w:val="left"/>
        <w:rPr>
          <w:rFonts w:ascii="Cambria"/>
          <w:sz w:val="24"/>
        </w:rPr>
      </w:pPr>
      <w:r>
        <w:rPr>
          <w:rFonts w:ascii="Cambria"/>
          <w:spacing w:val="-4"/>
          <w:w w:val="115"/>
          <w:sz w:val="24"/>
        </w:rPr>
        <w:t>ttd </w:t>
      </w:r>
      <w:r>
        <w:rPr>
          <w:rFonts w:ascii="Cambria"/>
          <w:w w:val="115"/>
          <w:sz w:val="24"/>
        </w:rPr>
        <w:t>SARAH </w:t>
      </w:r>
      <w:r>
        <w:rPr>
          <w:rFonts w:ascii="Cambria"/>
          <w:w w:val="115"/>
          <w:sz w:val="24"/>
        </w:rPr>
        <w:t>SADIQA</w:t>
      </w:r>
    </w:p>
    <w:sectPr>
      <w:pgSz w:w="12240" w:h="20160"/>
      <w:pgMar w:header="918" w:footer="546" w:top="1660" w:bottom="740" w:left="10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lfaen">
    <w:altName w:val="Sylfaen"/>
    <w:charset w:val="1"/>
    <w:family w:val="auto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1152">
              <wp:simplePos x="0" y="0"/>
              <wp:positionH relativeFrom="page">
                <wp:posOffset>5964148</wp:posOffset>
              </wp:positionH>
              <wp:positionV relativeFrom="page">
                <wp:posOffset>11400668</wp:posOffset>
              </wp:positionV>
              <wp:extent cx="1272540" cy="2228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25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rFonts w:ascii="Cambria"/>
                              <w:sz w:val="28"/>
                            </w:rPr>
                          </w:pPr>
                          <w:r>
                            <w:rPr>
                              <w:rFonts w:ascii="Cambria"/>
                              <w:color w:val="0000C0"/>
                              <w:spacing w:val="-2"/>
                              <w:w w:val="115"/>
                              <w:sz w:val="28"/>
                              <w:u w:val="thick" w:color="0000C0"/>
                            </w:rPr>
                            <w:t>jdih.lkpp.go.id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9.618011pt;margin-top:897.69043pt;width:100.2pt;height:17.55pt;mso-position-horizontal-relative:page;mso-position-vertical-relative:page;z-index:-16035328" type="#_x0000_t202" id="docshape1" filled="false" stroked="false">
              <v:textbox inset="0,0,0,0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rFonts w:ascii="Cambria"/>
                        <w:sz w:val="28"/>
                      </w:rPr>
                    </w:pPr>
                    <w:r>
                      <w:rPr>
                        <w:rFonts w:ascii="Cambria"/>
                        <w:color w:val="0000C0"/>
                        <w:spacing w:val="-2"/>
                        <w:w w:val="115"/>
                        <w:sz w:val="28"/>
                        <w:u w:val="thick" w:color="0000C0"/>
                      </w:rPr>
                      <w:t>jdih.lkpp.go.id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1664">
              <wp:simplePos x="0" y="0"/>
              <wp:positionH relativeFrom="page">
                <wp:posOffset>5964148</wp:posOffset>
              </wp:positionH>
              <wp:positionV relativeFrom="page">
                <wp:posOffset>12315068</wp:posOffset>
              </wp:positionV>
              <wp:extent cx="1272540" cy="22288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2725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rFonts w:ascii="Cambria"/>
                              <w:sz w:val="28"/>
                            </w:rPr>
                          </w:pPr>
                          <w:r>
                            <w:rPr>
                              <w:rFonts w:ascii="Cambria"/>
                              <w:color w:val="0000C0"/>
                              <w:spacing w:val="-2"/>
                              <w:w w:val="115"/>
                              <w:sz w:val="28"/>
                              <w:u w:val="thick" w:color="0000C0"/>
                            </w:rPr>
                            <w:t>jdih.lkpp.go.id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9.618011pt;margin-top:969.69043pt;width:100.2pt;height:17.55pt;mso-position-horizontal-relative:page;mso-position-vertical-relative:page;z-index:-16034816" type="#_x0000_t202" id="docshape2" filled="false" stroked="false">
              <v:textbox inset="0,0,0,0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rFonts w:ascii="Cambria"/>
                        <w:sz w:val="28"/>
                      </w:rPr>
                    </w:pPr>
                    <w:r>
                      <w:rPr>
                        <w:rFonts w:ascii="Cambria"/>
                        <w:color w:val="0000C0"/>
                        <w:spacing w:val="-2"/>
                        <w:w w:val="115"/>
                        <w:sz w:val="28"/>
                        <w:u w:val="thick" w:color="0000C0"/>
                      </w:rPr>
                      <w:t>jdih.lkpp.go.id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3200">
              <wp:simplePos x="0" y="0"/>
              <wp:positionH relativeFrom="page">
                <wp:posOffset>5964148</wp:posOffset>
              </wp:positionH>
              <wp:positionV relativeFrom="page">
                <wp:posOffset>12315068</wp:posOffset>
              </wp:positionV>
              <wp:extent cx="1272540" cy="22288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2725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rFonts w:ascii="Cambria"/>
                              <w:sz w:val="28"/>
                            </w:rPr>
                          </w:pPr>
                          <w:r>
                            <w:rPr>
                              <w:rFonts w:ascii="Cambria"/>
                              <w:color w:val="0000C0"/>
                              <w:spacing w:val="-2"/>
                              <w:w w:val="115"/>
                              <w:sz w:val="28"/>
                              <w:u w:val="thick" w:color="0000C0"/>
                            </w:rPr>
                            <w:t>jdih.lkpp.go.id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9.618011pt;margin-top:969.69043pt;width:100.2pt;height:17.55pt;mso-position-horizontal-relative:page;mso-position-vertical-relative:page;z-index:-16033280" type="#_x0000_t202" id="docshape6" filled="false" stroked="false">
              <v:textbox inset="0,0,0,0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rFonts w:ascii="Cambria"/>
                        <w:sz w:val="28"/>
                      </w:rPr>
                    </w:pPr>
                    <w:r>
                      <w:rPr>
                        <w:rFonts w:ascii="Cambria"/>
                        <w:color w:val="0000C0"/>
                        <w:spacing w:val="-2"/>
                        <w:w w:val="115"/>
                        <w:sz w:val="28"/>
                        <w:u w:val="thick" w:color="0000C0"/>
                      </w:rPr>
                      <w:t>jdih.lkpp.go.id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2176">
              <wp:simplePos x="0" y="0"/>
              <wp:positionH relativeFrom="page">
                <wp:posOffset>902017</wp:posOffset>
              </wp:positionH>
              <wp:positionV relativeFrom="page">
                <wp:posOffset>570230</wp:posOffset>
              </wp:positionV>
              <wp:extent cx="3111500" cy="1524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1115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365F91"/>
                              <w:sz w:val="20"/>
                            </w:rPr>
                            <w:t>Model</w:t>
                          </w:r>
                          <w:r>
                            <w:rPr>
                              <w:rFonts w:ascii="Calibri"/>
                              <w:color w:val="365F91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365F91"/>
                              <w:sz w:val="20"/>
                            </w:rPr>
                            <w:t>Dokumen</w:t>
                          </w:r>
                          <w:r>
                            <w:rPr>
                              <w:rFonts w:ascii="Calibri"/>
                              <w:color w:val="365F91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Perencanaan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PBJ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Desa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melalui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Penyedia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5002pt;margin-top:44.900002pt;width:245pt;height:12pt;mso-position-horizontal-relative:page;mso-position-vertical-relative:page;z-index:-16034304" type="#_x0000_t202" id="docshape4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65F91"/>
                        <w:sz w:val="20"/>
                      </w:rPr>
                      <w:t>Model</w:t>
                    </w:r>
                    <w:r>
                      <w:rPr>
                        <w:rFonts w:ascii="Calibri"/>
                        <w:color w:val="365F91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365F91"/>
                        <w:sz w:val="20"/>
                      </w:rPr>
                      <w:t>Dokumen</w:t>
                    </w:r>
                    <w:r>
                      <w:rPr>
                        <w:rFonts w:ascii="Calibri"/>
                        <w:color w:val="365F91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Perencanaan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PBJ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di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Desa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melalui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Penyedia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2688">
              <wp:simplePos x="0" y="0"/>
              <wp:positionH relativeFrom="page">
                <wp:posOffset>6751066</wp:posOffset>
              </wp:positionH>
              <wp:positionV relativeFrom="page">
                <wp:posOffset>582798</wp:posOffset>
              </wp:positionV>
              <wp:extent cx="158750" cy="16827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5875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0" w:lineRule="exact"/>
                            <w:ind w:left="60"/>
                            <w:rPr>
                              <w:rFonts w:ascii="Sylfaen"/>
                            </w:rPr>
                          </w:pPr>
                          <w:r>
                            <w:rPr>
                              <w:rFonts w:ascii="Sylfae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Sylfaen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Sylfae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Sylfaen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Sylfae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580017pt;margin-top:45.889648pt;width:12.5pt;height:13.25pt;mso-position-horizontal-relative:page;mso-position-vertical-relative:page;z-index:-16033792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line="250" w:lineRule="exact"/>
                      <w:ind w:left="60"/>
                      <w:rPr>
                        <w:rFonts w:ascii="Sylfaen"/>
                      </w:rPr>
                    </w:pPr>
                    <w:r>
                      <w:rPr>
                        <w:rFonts w:ascii="Sylfaen"/>
                        <w:spacing w:val="-10"/>
                      </w:rPr>
                      <w:fldChar w:fldCharType="begin"/>
                    </w:r>
                    <w:r>
                      <w:rPr>
                        <w:rFonts w:ascii="Sylfaen"/>
                        <w:spacing w:val="-10"/>
                      </w:rPr>
                      <w:instrText> PAGE </w:instrText>
                    </w:r>
                    <w:r>
                      <w:rPr>
                        <w:rFonts w:ascii="Sylfaen"/>
                        <w:spacing w:val="-10"/>
                      </w:rPr>
                      <w:fldChar w:fldCharType="separate"/>
                    </w:r>
                    <w:r>
                      <w:rPr>
                        <w:rFonts w:ascii="Sylfaen"/>
                        <w:spacing w:val="-10"/>
                      </w:rPr>
                      <w:t>3</w:t>
                    </w:r>
                    <w:r>
                      <w:rPr>
                        <w:rFonts w:ascii="Sylfaen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Letter"/>
      <w:lvlText w:val="%1."/>
      <w:lvlJc w:val="left"/>
      <w:pPr>
        <w:ind w:left="1080" w:hanging="360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205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2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9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6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12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8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856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788" w:hanging="440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1148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>
      <w:start w:val="0"/>
      <w:numFmt w:val="bullet"/>
      <w:lvlText w:val="•"/>
      <w:lvlJc w:val="left"/>
      <w:pPr>
        <w:ind w:left="221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8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6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3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0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8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53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133" w:hanging="396"/>
        <w:jc w:val="right"/>
      </w:pPr>
      <w:rPr>
        <w:rFonts w:hint="default" w:ascii="Tahoma" w:hAnsi="Tahoma" w:eastAsia="Tahoma" w:cs="Tahoma"/>
        <w:b/>
        <w:bCs/>
        <w:i w:val="0"/>
        <w:iCs w:val="0"/>
        <w:spacing w:val="0"/>
        <w:w w:val="100"/>
        <w:sz w:val="32"/>
        <w:szCs w:val="32"/>
        <w:lang w:val="id" w:eastAsia="en-US" w:bidi="ar-SA"/>
      </w:rPr>
    </w:lvl>
    <w:lvl w:ilvl="1">
      <w:start w:val="2"/>
      <w:numFmt w:val="lowerLetter"/>
      <w:lvlText w:val="%2."/>
      <w:lvlJc w:val="left"/>
      <w:pPr>
        <w:ind w:left="3053" w:hanging="425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."/>
      <w:lvlJc w:val="left"/>
      <w:pPr>
        <w:ind w:left="3105" w:hanging="361"/>
        <w:jc w:val="left"/>
      </w:pPr>
      <w:rPr>
        <w:rFonts w:hint="default" w:ascii="Sylfaen" w:hAnsi="Sylfaen" w:eastAsia="Sylfaen" w:cs="Sylfaen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>
      <w:start w:val="0"/>
      <w:numFmt w:val="bullet"/>
      <w:lvlText w:val="•"/>
      <w:lvlJc w:val="left"/>
      <w:pPr>
        <w:ind w:left="4972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05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37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470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02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5" w:hanging="361"/>
      </w:pPr>
      <w:rPr>
        <w:rFonts w:hint="default"/>
        <w:lang w:val="id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d" w:eastAsia="en-US" w:bidi="ar-SA"/>
    </w:rPr>
  </w:style>
  <w:style w:styleId="TOC1" w:type="paragraph">
    <w:name w:val="TOC 1"/>
    <w:basedOn w:val="Normal"/>
    <w:uiPriority w:val="1"/>
    <w:qFormat/>
    <w:pPr>
      <w:spacing w:before="243"/>
      <w:ind w:left="785" w:hanging="440"/>
    </w:pPr>
    <w:rPr>
      <w:rFonts w:ascii="Tahoma" w:hAnsi="Tahoma" w:eastAsia="Tahoma" w:cs="Tahoma"/>
      <w:b/>
      <w:bCs/>
      <w:sz w:val="20"/>
      <w:szCs w:val="20"/>
      <w:lang w:val="id" w:eastAsia="en-US" w:bidi="ar-SA"/>
    </w:rPr>
  </w:style>
  <w:style w:styleId="TOC2" w:type="paragraph">
    <w:name w:val="TOC 2"/>
    <w:basedOn w:val="Normal"/>
    <w:uiPriority w:val="1"/>
    <w:qFormat/>
    <w:pPr>
      <w:spacing w:before="239"/>
      <w:ind w:left="1146" w:hanging="358"/>
    </w:pPr>
    <w:rPr>
      <w:rFonts w:ascii="Tahoma" w:hAnsi="Tahoma" w:eastAsia="Tahoma" w:cs="Tahoma"/>
      <w:sz w:val="20"/>
      <w:szCs w:val="20"/>
      <w:lang w:val="id" w:eastAsia="en-US" w:bidi="ar-SA"/>
    </w:rPr>
  </w:style>
  <w:style w:styleId="TOC3" w:type="paragraph">
    <w:name w:val="TOC 3"/>
    <w:basedOn w:val="Normal"/>
    <w:uiPriority w:val="1"/>
    <w:qFormat/>
    <w:pPr>
      <w:spacing w:before="243"/>
      <w:ind w:left="1921"/>
    </w:pPr>
    <w:rPr>
      <w:rFonts w:ascii="Tahoma" w:hAnsi="Tahoma" w:eastAsia="Tahoma" w:cs="Tahoma"/>
      <w:sz w:val="20"/>
      <w:szCs w:val="20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1497" w:hanging="669"/>
      <w:outlineLvl w:val="1"/>
    </w:pPr>
    <w:rPr>
      <w:rFonts w:ascii="Tahoma" w:hAnsi="Tahoma" w:eastAsia="Tahoma" w:cs="Tahoma"/>
      <w:b/>
      <w:bCs/>
      <w:sz w:val="32"/>
      <w:szCs w:val="32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5750"/>
      <w:outlineLvl w:val="2"/>
    </w:pPr>
    <w:rPr>
      <w:rFonts w:ascii="Tahoma" w:hAnsi="Tahoma" w:eastAsia="Tahoma" w:cs="Tahoma"/>
      <w:b/>
      <w:bCs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2797"/>
    </w:pPr>
    <w:rPr>
      <w:rFonts w:ascii="Tahoma" w:hAnsi="Tahoma" w:eastAsia="Tahoma" w:cs="Tahoma"/>
      <w:b/>
      <w:bCs/>
      <w:sz w:val="48"/>
      <w:szCs w:val="48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146" w:hanging="358"/>
    </w:pPr>
    <w:rPr>
      <w:rFonts w:ascii="Tahoma" w:hAnsi="Tahoma" w:eastAsia="Tahoma" w:cs="Tahoma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footer" Target="footer2.xml"/><Relationship Id="rId10" Type="http://schemas.openxmlformats.org/officeDocument/2006/relationships/header" Target="header1.xml"/><Relationship Id="rId11" Type="http://schemas.openxmlformats.org/officeDocument/2006/relationships/footer" Target="footer3.xm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2026-06-27T06:09:31Z</dcterms:created>
  <dcterms:modified xsi:type="dcterms:W3CDTF">2026-06-27T06:09:31Z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2025-08-21T00:00:00Z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2025-08-21T00:00:00Z</vt:filetime>
  </property>
</Properties>
</file>